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41A6" w14:textId="78C301CA" w:rsidR="00FB5C58" w:rsidRPr="00337A13" w:rsidRDefault="00FB5C58" w:rsidP="00116425">
      <w:pPr>
        <w:tabs>
          <w:tab w:val="left" w:pos="540"/>
        </w:tabs>
        <w:adjustRightInd w:val="0"/>
        <w:snapToGrid w:val="0"/>
        <w:spacing w:after="10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337A13">
        <w:rPr>
          <w:rFonts w:ascii="Arial" w:hAnsi="Arial" w:cs="Arial"/>
          <w:b/>
          <w:bCs/>
          <w:i/>
          <w:iCs/>
          <w:sz w:val="32"/>
          <w:szCs w:val="32"/>
        </w:rPr>
        <w:t>Murphy v Independent Radio and Television Commission</w:t>
      </w:r>
    </w:p>
    <w:p w14:paraId="1DA8C8F3" w14:textId="6C28ACC6" w:rsidR="00FB5C58" w:rsidRPr="00337A13" w:rsidRDefault="00FB5C58" w:rsidP="00116425">
      <w:pPr>
        <w:tabs>
          <w:tab w:val="left" w:pos="540"/>
        </w:tabs>
        <w:adjustRightInd w:val="0"/>
        <w:snapToGrid w:val="0"/>
        <w:spacing w:after="100"/>
        <w:jc w:val="center"/>
        <w:rPr>
          <w:rFonts w:ascii="Arial" w:hAnsi="Arial" w:cs="Arial"/>
          <w:b/>
          <w:bCs/>
        </w:rPr>
      </w:pPr>
      <w:r w:rsidRPr="00337A13">
        <w:rPr>
          <w:rFonts w:ascii="Arial" w:hAnsi="Arial" w:cs="Arial"/>
          <w:b/>
          <w:bCs/>
        </w:rPr>
        <w:t>[1999] 1 I.R. 12, [1998] 2 I.L.R.M. 360 (28 May 1998)</w:t>
      </w:r>
    </w:p>
    <w:p w14:paraId="00773C36" w14:textId="1F1DAB01" w:rsidR="00FB5C58" w:rsidRPr="00337A13" w:rsidRDefault="00FB5C58" w:rsidP="00116425">
      <w:pPr>
        <w:tabs>
          <w:tab w:val="left" w:pos="540"/>
        </w:tabs>
        <w:adjustRightInd w:val="0"/>
        <w:snapToGrid w:val="0"/>
        <w:spacing w:after="100"/>
        <w:jc w:val="center"/>
        <w:rPr>
          <w:rFonts w:ascii="Arial" w:hAnsi="Arial" w:cs="Arial"/>
        </w:rPr>
      </w:pPr>
      <w:r w:rsidRPr="00FB5C58">
        <w:rPr>
          <w:rFonts w:ascii="Arial" w:hAnsi="Arial" w:cs="Arial"/>
        </w:rPr>
        <w:t>[1999] 1 I</w:t>
      </w:r>
      <w:r w:rsidRPr="00337A13">
        <w:rPr>
          <w:rFonts w:ascii="Arial" w:hAnsi="Arial" w:cs="Arial"/>
        </w:rPr>
        <w:t>.</w:t>
      </w:r>
      <w:r w:rsidRPr="00FB5C58">
        <w:rPr>
          <w:rFonts w:ascii="Arial" w:hAnsi="Arial" w:cs="Arial"/>
        </w:rPr>
        <w:t>R</w:t>
      </w:r>
      <w:r w:rsidRPr="00337A13">
        <w:rPr>
          <w:rFonts w:ascii="Arial" w:hAnsi="Arial" w:cs="Arial"/>
        </w:rPr>
        <w:t>.</w:t>
      </w:r>
      <w:r w:rsidRPr="00FB5C58">
        <w:rPr>
          <w:rFonts w:ascii="Arial" w:hAnsi="Arial" w:cs="Arial"/>
        </w:rPr>
        <w:t xml:space="preserve"> 12</w:t>
      </w:r>
      <w:r w:rsidRPr="00337A13">
        <w:rPr>
          <w:rFonts w:ascii="Arial" w:hAnsi="Arial" w:cs="Arial"/>
        </w:rPr>
        <w:t>,</w:t>
      </w:r>
      <w:r w:rsidRPr="00FB5C58">
        <w:rPr>
          <w:rFonts w:ascii="Arial" w:hAnsi="Arial" w:cs="Arial"/>
        </w:rPr>
        <w:t xml:space="preserve"> [1997] 2 I</w:t>
      </w:r>
      <w:r w:rsidRPr="00337A13">
        <w:rPr>
          <w:rFonts w:ascii="Arial" w:hAnsi="Arial" w:cs="Arial"/>
        </w:rPr>
        <w:t>.</w:t>
      </w:r>
      <w:r w:rsidRPr="00FB5C58">
        <w:rPr>
          <w:rFonts w:ascii="Arial" w:hAnsi="Arial" w:cs="Arial"/>
        </w:rPr>
        <w:t>L</w:t>
      </w:r>
      <w:r w:rsidRPr="00337A13">
        <w:rPr>
          <w:rFonts w:ascii="Arial" w:hAnsi="Arial" w:cs="Arial"/>
        </w:rPr>
        <w:t>.</w:t>
      </w:r>
      <w:r w:rsidRPr="00FB5C58">
        <w:rPr>
          <w:rFonts w:ascii="Arial" w:hAnsi="Arial" w:cs="Arial"/>
        </w:rPr>
        <w:t>R</w:t>
      </w:r>
      <w:r w:rsidRPr="00337A13">
        <w:rPr>
          <w:rFonts w:ascii="Arial" w:hAnsi="Arial" w:cs="Arial"/>
        </w:rPr>
        <w:t>.</w:t>
      </w:r>
      <w:r w:rsidRPr="00FB5C58">
        <w:rPr>
          <w:rFonts w:ascii="Arial" w:hAnsi="Arial" w:cs="Arial"/>
        </w:rPr>
        <w:t>M</w:t>
      </w:r>
      <w:r w:rsidRPr="00337A13">
        <w:rPr>
          <w:rFonts w:ascii="Arial" w:hAnsi="Arial" w:cs="Arial"/>
        </w:rPr>
        <w:t>.</w:t>
      </w:r>
      <w:r w:rsidRPr="00FB5C58">
        <w:rPr>
          <w:rFonts w:ascii="Arial" w:hAnsi="Arial" w:cs="Arial"/>
        </w:rPr>
        <w:t xml:space="preserve"> 467</w:t>
      </w:r>
      <w:r w:rsidRPr="00337A13">
        <w:rPr>
          <w:rFonts w:ascii="Arial" w:hAnsi="Arial" w:cs="Arial"/>
        </w:rPr>
        <w:t xml:space="preserve">, </w:t>
      </w:r>
      <w:hyperlink r:id="rId7" w:history="1">
        <w:r w:rsidRPr="00FB5C58">
          <w:rPr>
            <w:rStyle w:val="Hyperlink"/>
            <w:rFonts w:ascii="Arial" w:hAnsi="Arial" w:cs="Arial"/>
          </w:rPr>
          <w:t>[1997] IEHC 71</w:t>
        </w:r>
      </w:hyperlink>
      <w:r w:rsidRPr="00FB5C58">
        <w:rPr>
          <w:rFonts w:ascii="Arial" w:hAnsi="Arial" w:cs="Arial"/>
        </w:rPr>
        <w:t xml:space="preserve"> (25</w:t>
      </w:r>
      <w:r w:rsidRPr="00337A13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April</w:t>
      </w:r>
      <w:r w:rsidRPr="00337A13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1997)</w:t>
      </w:r>
      <w:r w:rsidRPr="00337A13">
        <w:rPr>
          <w:rFonts w:ascii="Arial" w:hAnsi="Arial" w:cs="Arial"/>
        </w:rPr>
        <w:t xml:space="preserve"> affirmed</w:t>
      </w:r>
    </w:p>
    <w:p w14:paraId="5B18C323" w14:textId="77777777" w:rsidR="00FB5C58" w:rsidRPr="00FB5C58" w:rsidRDefault="00FB5C58" w:rsidP="00116425">
      <w:pPr>
        <w:shd w:val="clear" w:color="auto" w:fill="FFFFFF"/>
        <w:tabs>
          <w:tab w:val="left" w:pos="540"/>
        </w:tabs>
        <w:adjustRightInd w:val="0"/>
        <w:snapToGrid w:val="0"/>
        <w:spacing w:after="100"/>
        <w:jc w:val="center"/>
        <w:rPr>
          <w:rFonts w:ascii="Arial" w:eastAsia="Times New Roman" w:hAnsi="Arial" w:cs="Arial"/>
          <w:b/>
          <w:bCs/>
        </w:rPr>
      </w:pPr>
    </w:p>
    <w:p w14:paraId="60030BA6" w14:textId="77777777" w:rsidR="00FB5C58" w:rsidRPr="00FB5C58" w:rsidRDefault="00FB5C58" w:rsidP="00116425">
      <w:pPr>
        <w:shd w:val="clear" w:color="auto" w:fill="FFFFFF"/>
        <w:tabs>
          <w:tab w:val="left" w:pos="540"/>
        </w:tabs>
        <w:adjustRightInd w:val="0"/>
        <w:snapToGrid w:val="0"/>
        <w:spacing w:after="10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B5C58">
        <w:rPr>
          <w:rFonts w:ascii="Arial" w:eastAsia="Times New Roman" w:hAnsi="Arial" w:cs="Arial"/>
          <w:b/>
          <w:bCs/>
          <w:sz w:val="32"/>
          <w:szCs w:val="32"/>
        </w:rPr>
        <w:t>THE SUPREME COURT</w:t>
      </w:r>
    </w:p>
    <w:p w14:paraId="6FE2DBC2" w14:textId="77777777" w:rsidR="00FB5C58" w:rsidRPr="00FB5C58" w:rsidRDefault="00FB5C58" w:rsidP="00116425">
      <w:pPr>
        <w:shd w:val="clear" w:color="auto" w:fill="FFFFFF"/>
        <w:tabs>
          <w:tab w:val="left" w:pos="540"/>
        </w:tabs>
        <w:adjustRightInd w:val="0"/>
        <w:snapToGrid w:val="0"/>
        <w:spacing w:after="100"/>
        <w:rPr>
          <w:rFonts w:ascii="Arial" w:eastAsia="Times New Roman" w:hAnsi="Arial" w:cs="Arial"/>
          <w:b/>
          <w:bCs/>
        </w:rPr>
      </w:pPr>
      <w:r w:rsidRPr="00FB5C58">
        <w:rPr>
          <w:rFonts w:ascii="Arial" w:eastAsia="Times New Roman" w:hAnsi="Arial" w:cs="Arial"/>
          <w:b/>
          <w:bCs/>
        </w:rPr>
        <w:t>Hamilton C.J.</w:t>
      </w:r>
    </w:p>
    <w:p w14:paraId="6D15965D" w14:textId="77777777" w:rsidR="00FB5C58" w:rsidRPr="00FB5C58" w:rsidRDefault="00FB5C58" w:rsidP="00116425">
      <w:pPr>
        <w:shd w:val="clear" w:color="auto" w:fill="FFFFFF"/>
        <w:tabs>
          <w:tab w:val="left" w:pos="540"/>
        </w:tabs>
        <w:adjustRightInd w:val="0"/>
        <w:snapToGrid w:val="0"/>
        <w:spacing w:after="100"/>
        <w:rPr>
          <w:rFonts w:ascii="Arial" w:eastAsia="Times New Roman" w:hAnsi="Arial" w:cs="Arial"/>
          <w:b/>
          <w:bCs/>
        </w:rPr>
      </w:pPr>
      <w:r w:rsidRPr="00FB5C58">
        <w:rPr>
          <w:rFonts w:ascii="Arial" w:eastAsia="Times New Roman" w:hAnsi="Arial" w:cs="Arial"/>
          <w:b/>
          <w:bCs/>
        </w:rPr>
        <w:t>O'Flaherty J.</w:t>
      </w:r>
    </w:p>
    <w:p w14:paraId="70365569" w14:textId="77777777" w:rsidR="00FB5C58" w:rsidRPr="00FB5C58" w:rsidRDefault="00FB5C58" w:rsidP="00116425">
      <w:pPr>
        <w:shd w:val="clear" w:color="auto" w:fill="FFFFFF"/>
        <w:tabs>
          <w:tab w:val="left" w:pos="540"/>
        </w:tabs>
        <w:adjustRightInd w:val="0"/>
        <w:snapToGrid w:val="0"/>
        <w:spacing w:after="100"/>
        <w:rPr>
          <w:rFonts w:ascii="Arial" w:eastAsia="Times New Roman" w:hAnsi="Arial" w:cs="Arial"/>
          <w:b/>
          <w:bCs/>
        </w:rPr>
      </w:pPr>
      <w:r w:rsidRPr="00FB5C58">
        <w:rPr>
          <w:rFonts w:ascii="Arial" w:eastAsia="Times New Roman" w:hAnsi="Arial" w:cs="Arial"/>
          <w:b/>
          <w:bCs/>
        </w:rPr>
        <w:t>Denham J.</w:t>
      </w:r>
    </w:p>
    <w:p w14:paraId="6F777F13" w14:textId="77777777" w:rsidR="00FB5C58" w:rsidRPr="00FB5C58" w:rsidRDefault="00FB5C58" w:rsidP="00116425">
      <w:pPr>
        <w:shd w:val="clear" w:color="auto" w:fill="FFFFFF"/>
        <w:tabs>
          <w:tab w:val="left" w:pos="540"/>
        </w:tabs>
        <w:adjustRightInd w:val="0"/>
        <w:snapToGrid w:val="0"/>
        <w:spacing w:after="100"/>
        <w:rPr>
          <w:rFonts w:ascii="Arial" w:eastAsia="Times New Roman" w:hAnsi="Arial" w:cs="Arial"/>
          <w:b/>
          <w:bCs/>
        </w:rPr>
      </w:pPr>
      <w:r w:rsidRPr="00FB5C58">
        <w:rPr>
          <w:rFonts w:ascii="Arial" w:eastAsia="Times New Roman" w:hAnsi="Arial" w:cs="Arial"/>
          <w:b/>
          <w:bCs/>
        </w:rPr>
        <w:t>Barrington J.</w:t>
      </w:r>
    </w:p>
    <w:p w14:paraId="63F0F9E8" w14:textId="3E015ACC" w:rsidR="00FB5C58" w:rsidRPr="00337A13" w:rsidRDefault="00FB5C58" w:rsidP="00116425">
      <w:pPr>
        <w:shd w:val="clear" w:color="auto" w:fill="FFFFFF"/>
        <w:tabs>
          <w:tab w:val="left" w:pos="540"/>
        </w:tabs>
        <w:adjustRightInd w:val="0"/>
        <w:snapToGrid w:val="0"/>
        <w:spacing w:after="100"/>
        <w:rPr>
          <w:rFonts w:ascii="Arial" w:eastAsia="Times New Roman" w:hAnsi="Arial" w:cs="Arial"/>
          <w:b/>
          <w:bCs/>
        </w:rPr>
      </w:pPr>
      <w:r w:rsidRPr="00FB5C58">
        <w:rPr>
          <w:rFonts w:ascii="Arial" w:eastAsia="Times New Roman" w:hAnsi="Arial" w:cs="Arial"/>
          <w:b/>
          <w:bCs/>
        </w:rPr>
        <w:t>Keane J.</w:t>
      </w:r>
    </w:p>
    <w:p w14:paraId="1C07AB09" w14:textId="408E829F" w:rsidR="00FB5C58" w:rsidRDefault="00FB5C58" w:rsidP="00116425">
      <w:pPr>
        <w:tabs>
          <w:tab w:val="left" w:pos="540"/>
        </w:tabs>
        <w:adjustRightInd w:val="0"/>
        <w:snapToGrid w:val="0"/>
        <w:spacing w:after="100"/>
        <w:jc w:val="right"/>
        <w:rPr>
          <w:rFonts w:ascii="Arial" w:hAnsi="Arial" w:cs="Arial"/>
          <w:b/>
          <w:bCs/>
        </w:rPr>
      </w:pPr>
      <w:r w:rsidRPr="00FB5C58">
        <w:rPr>
          <w:rFonts w:ascii="Arial" w:hAnsi="Arial" w:cs="Arial"/>
          <w:b/>
          <w:bCs/>
        </w:rPr>
        <w:t>Judicial Review No. 1995/314 JR</w:t>
      </w:r>
    </w:p>
    <w:p w14:paraId="3635E9B3" w14:textId="39562395" w:rsidR="00337A13" w:rsidRPr="00FB5C58" w:rsidRDefault="00337A13" w:rsidP="00116425">
      <w:pPr>
        <w:tabs>
          <w:tab w:val="left" w:pos="540"/>
        </w:tabs>
        <w:adjustRightInd w:val="0"/>
        <w:snapToGrid w:val="0"/>
        <w:spacing w:after="10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S.C. </w:t>
      </w:r>
      <w:r w:rsidRPr="00FB5C58">
        <w:rPr>
          <w:rFonts w:ascii="Arial" w:hAnsi="Arial" w:cs="Arial"/>
          <w:b/>
          <w:bCs/>
        </w:rPr>
        <w:t>Appeal No. 191</w:t>
      </w:r>
      <w:r>
        <w:rPr>
          <w:rFonts w:ascii="Arial" w:hAnsi="Arial" w:cs="Arial"/>
          <w:b/>
          <w:bCs/>
        </w:rPr>
        <w:t xml:space="preserve"> of 19</w:t>
      </w:r>
      <w:r w:rsidRPr="00FB5C58">
        <w:rPr>
          <w:rFonts w:ascii="Arial" w:hAnsi="Arial" w:cs="Arial"/>
          <w:b/>
          <w:bCs/>
        </w:rPr>
        <w:t>97</w:t>
      </w:r>
    </w:p>
    <w:p w14:paraId="0419A389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00"/>
        <w:rPr>
          <w:rFonts w:ascii="Arial" w:hAnsi="Arial" w:cs="Arial"/>
        </w:rPr>
      </w:pPr>
    </w:p>
    <w:p w14:paraId="1D991AEF" w14:textId="66FCCC42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00"/>
        <w:jc w:val="center"/>
        <w:rPr>
          <w:rFonts w:ascii="Arial" w:hAnsi="Arial" w:cs="Arial"/>
          <w:b/>
          <w:bCs/>
        </w:rPr>
      </w:pPr>
      <w:r w:rsidRPr="00FB5C58">
        <w:rPr>
          <w:rFonts w:ascii="Arial" w:hAnsi="Arial" w:cs="Arial"/>
          <w:b/>
          <w:bCs/>
        </w:rPr>
        <w:t>Roy Murphy</w:t>
      </w:r>
    </w:p>
    <w:p w14:paraId="5AB11D33" w14:textId="2D8302B9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00"/>
        <w:jc w:val="right"/>
        <w:rPr>
          <w:rFonts w:ascii="Arial" w:hAnsi="Arial" w:cs="Arial"/>
          <w:b/>
          <w:bCs/>
        </w:rPr>
      </w:pPr>
      <w:r w:rsidRPr="00FB5C58">
        <w:rPr>
          <w:rFonts w:ascii="Arial" w:hAnsi="Arial" w:cs="Arial"/>
          <w:b/>
          <w:bCs/>
        </w:rPr>
        <w:t>Applicant/Appellant</w:t>
      </w:r>
    </w:p>
    <w:p w14:paraId="4CE657D1" w14:textId="6DF0C066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00"/>
        <w:jc w:val="center"/>
        <w:rPr>
          <w:rFonts w:ascii="Arial" w:hAnsi="Arial" w:cs="Arial"/>
          <w:b/>
          <w:bCs/>
        </w:rPr>
      </w:pPr>
      <w:r w:rsidRPr="00FB5C58">
        <w:rPr>
          <w:rFonts w:ascii="Arial" w:hAnsi="Arial" w:cs="Arial"/>
          <w:b/>
          <w:bCs/>
        </w:rPr>
        <w:t>AND</w:t>
      </w:r>
    </w:p>
    <w:p w14:paraId="1FE1B6F2" w14:textId="2B4A349A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00"/>
        <w:jc w:val="center"/>
        <w:rPr>
          <w:rFonts w:ascii="Arial" w:hAnsi="Arial" w:cs="Arial"/>
          <w:b/>
          <w:bCs/>
        </w:rPr>
      </w:pPr>
      <w:r w:rsidRPr="00FB5C58">
        <w:rPr>
          <w:rFonts w:ascii="Arial" w:hAnsi="Arial" w:cs="Arial"/>
          <w:b/>
          <w:bCs/>
        </w:rPr>
        <w:t>The Independent Radio and Television Commission</w:t>
      </w:r>
    </w:p>
    <w:p w14:paraId="749B75EF" w14:textId="7ECFBA74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00"/>
        <w:jc w:val="center"/>
        <w:rPr>
          <w:rFonts w:ascii="Arial" w:hAnsi="Arial" w:cs="Arial"/>
          <w:b/>
          <w:bCs/>
        </w:rPr>
      </w:pPr>
      <w:r w:rsidRPr="00FB5C58">
        <w:rPr>
          <w:rFonts w:ascii="Arial" w:hAnsi="Arial" w:cs="Arial"/>
          <w:b/>
          <w:bCs/>
        </w:rPr>
        <w:t>and</w:t>
      </w:r>
    </w:p>
    <w:p w14:paraId="31341491" w14:textId="4AC61E3E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00"/>
        <w:jc w:val="center"/>
        <w:rPr>
          <w:rFonts w:ascii="Arial" w:hAnsi="Arial" w:cs="Arial"/>
          <w:b/>
          <w:bCs/>
        </w:rPr>
      </w:pPr>
      <w:r w:rsidRPr="00FB5C58">
        <w:rPr>
          <w:rFonts w:ascii="Arial" w:hAnsi="Arial" w:cs="Arial"/>
          <w:b/>
          <w:bCs/>
        </w:rPr>
        <w:t>The Attorney General</w:t>
      </w:r>
    </w:p>
    <w:p w14:paraId="3605D06C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00"/>
        <w:jc w:val="right"/>
        <w:rPr>
          <w:rFonts w:ascii="Arial" w:hAnsi="Arial" w:cs="Arial"/>
          <w:b/>
          <w:bCs/>
        </w:rPr>
      </w:pPr>
      <w:r w:rsidRPr="00FB5C58">
        <w:rPr>
          <w:rFonts w:ascii="Arial" w:hAnsi="Arial" w:cs="Arial"/>
          <w:b/>
          <w:bCs/>
        </w:rPr>
        <w:t>Respondents</w:t>
      </w:r>
    </w:p>
    <w:p w14:paraId="1CBADC18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rPr>
          <w:rFonts w:ascii="Arial" w:hAnsi="Arial" w:cs="Arial"/>
        </w:rPr>
      </w:pPr>
    </w:p>
    <w:p w14:paraId="0F856024" w14:textId="77777777" w:rsidR="00FB5C58" w:rsidRDefault="00FB5C58" w:rsidP="00116425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8CB73C" w14:textId="17CD1833" w:rsidR="00FB5C58" w:rsidRPr="00ED6104" w:rsidRDefault="00FB5C5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  <w:b/>
          <w:bCs/>
        </w:rPr>
      </w:pPr>
      <w:r w:rsidRPr="00ED6104">
        <w:rPr>
          <w:rFonts w:ascii="Arial" w:hAnsi="Arial" w:cs="Arial"/>
          <w:b/>
          <w:bCs/>
        </w:rPr>
        <w:lastRenderedPageBreak/>
        <w:t>JUDGMENT of the Supreme Court delivered pursuant to Article 34.4.5 of the Constitution on the 28th day of May 1998 by Mr. Justice Barrington</w:t>
      </w:r>
    </w:p>
    <w:p w14:paraId="57838027" w14:textId="615F659D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This is an appeal from the Judgment and Order of Mr. Justice Geoghegan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delivered and made herein on the 25th </w:t>
      </w:r>
      <w:proofErr w:type="gramStart"/>
      <w:r w:rsidR="00FB5C58" w:rsidRPr="00FB5C58">
        <w:rPr>
          <w:rFonts w:ascii="Arial" w:hAnsi="Arial" w:cs="Arial"/>
        </w:rPr>
        <w:t>April,</w:t>
      </w:r>
      <w:proofErr w:type="gramEnd"/>
      <w:r w:rsidR="00FB5C58" w:rsidRPr="00FB5C58">
        <w:rPr>
          <w:rFonts w:ascii="Arial" w:hAnsi="Arial" w:cs="Arial"/>
        </w:rPr>
        <w:t xml:space="preserve"> 1997.</w:t>
      </w:r>
    </w:p>
    <w:p w14:paraId="40528389" w14:textId="1FD3B239" w:rsidR="00ED6104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 xml:space="preserve">The Applicant/Appellant is a Pastor attached to the Irish Faith </w:t>
      </w:r>
      <w:proofErr w:type="gramStart"/>
      <w:r w:rsidR="00FB5C58" w:rsidRPr="00FB5C58">
        <w:rPr>
          <w:rFonts w:ascii="Arial" w:hAnsi="Arial" w:cs="Arial"/>
        </w:rPr>
        <w:t>Centre,</w:t>
      </w:r>
      <w:proofErr w:type="gramEnd"/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 bible based Christian Ministry. The Centre is not an incorporated body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and the Applicant makes the application on his own behalf and on its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behalf.</w:t>
      </w:r>
    </w:p>
    <w:p w14:paraId="5738CCD3" w14:textId="7D46D5FD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In these proceedings the Applicant challenges a decision of the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Independent Radio and Television Commission made in March 1995 to refuse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to permit an independent radio station, 98FM, to broadcast the following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 which had been submitted by the Centre for</w:t>
      </w:r>
      <w:r w:rsidR="00ED6104">
        <w:rPr>
          <w:rFonts w:ascii="Arial" w:hAnsi="Arial" w:cs="Arial"/>
        </w:rPr>
        <w:t xml:space="preserve"> </w:t>
      </w:r>
      <w:proofErr w:type="gramStart"/>
      <w:r w:rsidR="00FB5C58" w:rsidRPr="00FB5C58">
        <w:rPr>
          <w:rFonts w:ascii="Arial" w:hAnsi="Arial" w:cs="Arial"/>
        </w:rPr>
        <w:t>transmission:-</w:t>
      </w:r>
      <w:proofErr w:type="gramEnd"/>
    </w:p>
    <w:p w14:paraId="3420025E" w14:textId="6A384D2C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"What think ye of Christ? Would you, like Peter, only say that</w:t>
      </w:r>
      <w:r w:rsidR="00ED6104">
        <w:rPr>
          <w:rFonts w:ascii="Arial" w:hAnsi="Arial" w:cs="Arial"/>
        </w:rPr>
        <w:t xml:space="preserve"> t</w:t>
      </w:r>
      <w:r w:rsidRPr="00FB5C58">
        <w:rPr>
          <w:rFonts w:ascii="Arial" w:hAnsi="Arial" w:cs="Arial"/>
        </w:rPr>
        <w:t>he is the son of the living God? Have you ever exposed yourself to the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historical facts about Christ? The Irish Faith Centre are presenting for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 xml:space="preserve">Easter week an </w:t>
      </w:r>
      <w:proofErr w:type="gramStart"/>
      <w:r w:rsidRPr="00FB5C58">
        <w:rPr>
          <w:rFonts w:ascii="Arial" w:hAnsi="Arial" w:cs="Arial"/>
        </w:rPr>
        <w:t>hour long</w:t>
      </w:r>
      <w:proofErr w:type="gramEnd"/>
      <w:r w:rsidRPr="00FB5C58">
        <w:rPr>
          <w:rFonts w:ascii="Arial" w:hAnsi="Arial" w:cs="Arial"/>
        </w:rPr>
        <w:t xml:space="preserve"> video by Dr. Jean Scott P</w:t>
      </w:r>
      <w:r w:rsidR="00986D9D">
        <w:rPr>
          <w:rFonts w:ascii="Arial" w:hAnsi="Arial" w:cs="Arial"/>
        </w:rPr>
        <w:t>h</w:t>
      </w:r>
      <w:r w:rsidRPr="00FB5C58">
        <w:rPr>
          <w:rFonts w:ascii="Arial" w:hAnsi="Arial" w:cs="Arial"/>
        </w:rPr>
        <w:t>D on the evidence of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the resurrection from Monday 10th - Saturday 15th April every night at</w:t>
      </w:r>
      <w:r w:rsidR="00986D9D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8.30 and Easter Sunday at 11.30am and also live by satellite at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7.30pm".</w:t>
      </w:r>
    </w:p>
    <w:p w14:paraId="7D11A31C" w14:textId="4FF1C87D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Broadcasting Station, 98FM, was prepared to broadcast the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advertisement. The Independent Radio and Television Commission however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felt itself bound by the provisions of </w:t>
      </w:r>
      <w:r w:rsidR="00E6534B">
        <w:rPr>
          <w:rFonts w:ascii="Arial" w:hAnsi="Arial" w:cs="Arial"/>
        </w:rPr>
        <w:t>s</w:t>
      </w:r>
      <w:r w:rsidR="00FB5C58" w:rsidRPr="00FB5C58">
        <w:rPr>
          <w:rFonts w:ascii="Arial" w:hAnsi="Arial" w:cs="Arial"/>
        </w:rPr>
        <w:t>ection 10(3) of the Radio and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Television Act, which provides as </w:t>
      </w:r>
      <w:proofErr w:type="gramStart"/>
      <w:r w:rsidR="00FB5C58" w:rsidRPr="00FB5C58">
        <w:rPr>
          <w:rFonts w:ascii="Arial" w:hAnsi="Arial" w:cs="Arial"/>
        </w:rPr>
        <w:t>follows:-</w:t>
      </w:r>
      <w:proofErr w:type="gramEnd"/>
    </w:p>
    <w:p w14:paraId="51108F8D" w14:textId="7D566E8A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"No advertisement shall be broadcast which is directed towards</w:t>
      </w:r>
      <w:r w:rsidR="00986D9D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any religious or political end or which has any relation to an</w:t>
      </w:r>
      <w:r w:rsidR="00986D9D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industrial dispute".</w:t>
      </w:r>
    </w:p>
    <w:p w14:paraId="4E15691E" w14:textId="7A800A5C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 w:rsidRPr="00FB5C58">
        <w:rPr>
          <w:rFonts w:ascii="Arial" w:hAnsi="Arial" w:cs="Arial"/>
        </w:rPr>
        <w:t>and banned the broadcast.</w:t>
      </w:r>
    </w:p>
    <w:p w14:paraId="23603410" w14:textId="1A3F1BF2" w:rsidR="00ED6104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In the Court below the Applicant made a two-pronged attack upon the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decision of the Commission. He submitted first that the decision of the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Commission that the advertisement was "directed towards any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religious</w:t>
      </w:r>
      <w:r w:rsidR="00ED6104">
        <w:rPr>
          <w:rFonts w:ascii="Arial" w:hAnsi="Arial" w:cs="Arial"/>
        </w:rPr>
        <w:t xml:space="preserve"> … </w:t>
      </w:r>
      <w:r w:rsidR="00FB5C58" w:rsidRPr="00FB5C58">
        <w:rPr>
          <w:rFonts w:ascii="Arial" w:hAnsi="Arial" w:cs="Arial"/>
        </w:rPr>
        <w:t>end" was mistaken in law.</w:t>
      </w:r>
      <w:r w:rsidR="00ED6104">
        <w:rPr>
          <w:rFonts w:ascii="Arial" w:hAnsi="Arial" w:cs="Arial"/>
        </w:rPr>
        <w:t xml:space="preserve"> </w:t>
      </w:r>
      <w:proofErr w:type="gramStart"/>
      <w:r w:rsidR="00FB5C58" w:rsidRPr="00FB5C58">
        <w:rPr>
          <w:rFonts w:ascii="Arial" w:hAnsi="Arial" w:cs="Arial"/>
        </w:rPr>
        <w:t>Alternatively</w:t>
      </w:r>
      <w:proofErr w:type="gramEnd"/>
      <w:r w:rsidR="00FB5C58" w:rsidRPr="00FB5C58">
        <w:rPr>
          <w:rFonts w:ascii="Arial" w:hAnsi="Arial" w:cs="Arial"/>
        </w:rPr>
        <w:t xml:space="preserve"> he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submitted that if the Commission had correctly construed </w:t>
      </w:r>
      <w:r w:rsidR="00E6534B">
        <w:rPr>
          <w:rFonts w:ascii="Arial" w:hAnsi="Arial" w:cs="Arial"/>
        </w:rPr>
        <w:t>s</w:t>
      </w:r>
      <w:r w:rsidR="00FB5C58" w:rsidRPr="00FB5C58">
        <w:rPr>
          <w:rFonts w:ascii="Arial" w:hAnsi="Arial" w:cs="Arial"/>
        </w:rPr>
        <w:t>ection 10</w:t>
      </w:r>
      <w:r w:rsidR="00E6534B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E6534B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as prohibiting the publication of an advertisement such as that of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Applicant then the sub-section was unconstitutional.</w:t>
      </w:r>
    </w:p>
    <w:p w14:paraId="65ECAFE3" w14:textId="60EF5769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submission that the Commission had misunderstood the nature of the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 or misconstrued the terms of the Section was never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advanced with great force and was abandoned in the course of the hearing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in this Court. The debate therefore turned upon the constitutionality of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sub-section. The Applicant submitted that the sub-section, by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totally banning advertisements directed towards any religious end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violated guarantees of freedom of religion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contained in Article 44</w:t>
      </w:r>
      <w:r w:rsidR="00E6534B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2</w:t>
      </w:r>
      <w:r w:rsidR="00E6534B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E6534B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and </w:t>
      </w:r>
      <w:r w:rsidR="00E6534B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E6534B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Constitution. He also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submitted that they violated guarantees of free speech and free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expression contained in Article 40</w:t>
      </w:r>
      <w:r w:rsidR="00E6534B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E6534B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Constitution and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guarantees of communication implied in Article 4</w:t>
      </w:r>
      <w:r w:rsidR="00E6534B">
        <w:rPr>
          <w:rFonts w:ascii="Arial" w:hAnsi="Arial" w:cs="Arial"/>
        </w:rPr>
        <w:t>0(</w:t>
      </w:r>
      <w:r w:rsidR="00FB5C58" w:rsidRPr="00FB5C58">
        <w:rPr>
          <w:rFonts w:ascii="Arial" w:hAnsi="Arial" w:cs="Arial"/>
        </w:rPr>
        <w:t>3</w:t>
      </w:r>
      <w:r w:rsidR="00E6534B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Constitution. </w:t>
      </w:r>
      <w:proofErr w:type="gramStart"/>
      <w:r w:rsidR="00FB5C58" w:rsidRPr="00FB5C58">
        <w:rPr>
          <w:rFonts w:ascii="Arial" w:hAnsi="Arial" w:cs="Arial"/>
        </w:rPr>
        <w:t>Moreover</w:t>
      </w:r>
      <w:proofErr w:type="gramEnd"/>
      <w:r w:rsidR="00FB5C58" w:rsidRPr="00FB5C58">
        <w:rPr>
          <w:rFonts w:ascii="Arial" w:hAnsi="Arial" w:cs="Arial"/>
        </w:rPr>
        <w:t xml:space="preserve"> he submitted that </w:t>
      </w:r>
      <w:r w:rsidR="00E6534B">
        <w:rPr>
          <w:rFonts w:ascii="Arial" w:hAnsi="Arial" w:cs="Arial"/>
        </w:rPr>
        <w:t>s</w:t>
      </w:r>
      <w:r w:rsidR="00FB5C58" w:rsidRPr="00FB5C58">
        <w:rPr>
          <w:rFonts w:ascii="Arial" w:hAnsi="Arial" w:cs="Arial"/>
        </w:rPr>
        <w:t>ection 10</w:t>
      </w:r>
      <w:r w:rsidR="00E6534B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E6534B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>, constituting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as it did a total ban on the broadcasting of any advertisement "directed towards any religious end", swept far too</w:t>
      </w:r>
      <w:r w:rsidR="00ED610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widely and violated the principle of proportionality.</w:t>
      </w:r>
    </w:p>
    <w:p w14:paraId="442477AC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460FE404" w14:textId="311C6001" w:rsidR="00FB5C58" w:rsidRPr="00ED6104" w:rsidRDefault="00ED6104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ED6104">
        <w:rPr>
          <w:rFonts w:ascii="Arial" w:hAnsi="Arial" w:cs="Arial"/>
          <w:i/>
          <w:iCs/>
        </w:rPr>
        <w:t>Relevant Constitutional Provisions</w:t>
      </w:r>
    </w:p>
    <w:p w14:paraId="11465944" w14:textId="4A0A2030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Constitutional Provisions relied upon by the Applicant read as</w:t>
      </w:r>
      <w:r w:rsidR="00ED6104">
        <w:rPr>
          <w:rFonts w:ascii="Arial" w:hAnsi="Arial" w:cs="Arial"/>
        </w:rPr>
        <w:t xml:space="preserve"> </w:t>
      </w:r>
      <w:proofErr w:type="gramStart"/>
      <w:r w:rsidR="00FB5C58" w:rsidRPr="00FB5C58">
        <w:rPr>
          <w:rFonts w:ascii="Arial" w:hAnsi="Arial" w:cs="Arial"/>
        </w:rPr>
        <w:t>follows:-</w:t>
      </w:r>
      <w:proofErr w:type="gramEnd"/>
    </w:p>
    <w:p w14:paraId="52DB45FE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 w:rsidRPr="00FB5C58">
        <w:rPr>
          <w:rFonts w:ascii="Arial" w:hAnsi="Arial" w:cs="Arial"/>
        </w:rPr>
        <w:t>Article 44.</w:t>
      </w:r>
    </w:p>
    <w:p w14:paraId="77E33D76" w14:textId="0B13EB72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1440" w:hanging="720"/>
        <w:rPr>
          <w:rFonts w:ascii="Arial" w:hAnsi="Arial" w:cs="Arial"/>
        </w:rPr>
      </w:pPr>
      <w:r w:rsidRPr="00FB5C58">
        <w:rPr>
          <w:rFonts w:ascii="Arial" w:hAnsi="Arial" w:cs="Arial"/>
        </w:rPr>
        <w:t>2.1</w:t>
      </w:r>
      <w:r w:rsidR="00ED6104">
        <w:rPr>
          <w:rFonts w:ascii="Arial" w:hAnsi="Arial" w:cs="Arial"/>
        </w:rPr>
        <w:t xml:space="preserve"> </w:t>
      </w:r>
      <w:r w:rsidR="00ED6104">
        <w:rPr>
          <w:rFonts w:ascii="Arial" w:hAnsi="Arial" w:cs="Arial"/>
        </w:rPr>
        <w:tab/>
      </w:r>
      <w:r w:rsidRPr="00FB5C58">
        <w:rPr>
          <w:rFonts w:ascii="Arial" w:hAnsi="Arial" w:cs="Arial"/>
        </w:rPr>
        <w:t>Freedom of conscience and the free profession and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practice of religion are, subject to public order and morality,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guaranteed to every citizen.</w:t>
      </w:r>
    </w:p>
    <w:p w14:paraId="63B9C230" w14:textId="163C3142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1440" w:hanging="720"/>
        <w:rPr>
          <w:rFonts w:ascii="Arial" w:hAnsi="Arial" w:cs="Arial"/>
        </w:rPr>
      </w:pPr>
      <w:r w:rsidRPr="00FB5C58">
        <w:rPr>
          <w:rFonts w:ascii="Arial" w:hAnsi="Arial" w:cs="Arial"/>
        </w:rPr>
        <w:t xml:space="preserve">3. </w:t>
      </w:r>
      <w:r w:rsidR="00ED6104">
        <w:rPr>
          <w:rFonts w:ascii="Arial" w:hAnsi="Arial" w:cs="Arial"/>
        </w:rPr>
        <w:tab/>
      </w:r>
      <w:r w:rsidRPr="00FB5C58">
        <w:rPr>
          <w:rFonts w:ascii="Arial" w:hAnsi="Arial" w:cs="Arial"/>
        </w:rPr>
        <w:t>The State shall not impose any disabilities or make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any discrimination on the ground of religious profession, belief or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status</w:t>
      </w:r>
      <w:r w:rsidR="00ED6104">
        <w:rPr>
          <w:rFonts w:ascii="Arial" w:hAnsi="Arial" w:cs="Arial"/>
        </w:rPr>
        <w:t>.</w:t>
      </w:r>
    </w:p>
    <w:p w14:paraId="56350B9A" w14:textId="77777777" w:rsidR="00ED6104" w:rsidRDefault="00ED6104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13AD72A3" w14:textId="35FD6C6B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 w:rsidRPr="00FB5C58">
        <w:rPr>
          <w:rFonts w:ascii="Arial" w:hAnsi="Arial" w:cs="Arial"/>
        </w:rPr>
        <w:t>Article 40</w:t>
      </w:r>
    </w:p>
    <w:p w14:paraId="43A2481D" w14:textId="1E3A7756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1440" w:hanging="720"/>
        <w:rPr>
          <w:rFonts w:ascii="Arial" w:hAnsi="Arial" w:cs="Arial"/>
        </w:rPr>
      </w:pPr>
      <w:r w:rsidRPr="00FB5C58">
        <w:rPr>
          <w:rFonts w:ascii="Arial" w:hAnsi="Arial" w:cs="Arial"/>
        </w:rPr>
        <w:t>3.1</w:t>
      </w:r>
      <w:r w:rsidR="00ED6104">
        <w:rPr>
          <w:rFonts w:ascii="Arial" w:hAnsi="Arial" w:cs="Arial"/>
        </w:rPr>
        <w:t xml:space="preserve"> </w:t>
      </w:r>
      <w:r w:rsidR="00ED6104">
        <w:rPr>
          <w:rFonts w:ascii="Arial" w:hAnsi="Arial" w:cs="Arial"/>
        </w:rPr>
        <w:tab/>
      </w:r>
      <w:r w:rsidRPr="00FB5C58">
        <w:rPr>
          <w:rFonts w:ascii="Arial" w:hAnsi="Arial" w:cs="Arial"/>
        </w:rPr>
        <w:t>The State guarantees in its laws to respect, and, as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far as practicable, by its laws to defend and vindicate the personal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rights of the citizen.</w:t>
      </w:r>
    </w:p>
    <w:p w14:paraId="110B1B45" w14:textId="4400E739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1440" w:hanging="720"/>
        <w:rPr>
          <w:rFonts w:ascii="Arial" w:hAnsi="Arial" w:cs="Arial"/>
        </w:rPr>
      </w:pPr>
      <w:r w:rsidRPr="00FB5C58">
        <w:rPr>
          <w:rFonts w:ascii="Arial" w:hAnsi="Arial" w:cs="Arial"/>
        </w:rPr>
        <w:t xml:space="preserve">6. 1 </w:t>
      </w:r>
      <w:r w:rsidR="00ED6104">
        <w:rPr>
          <w:rFonts w:ascii="Arial" w:hAnsi="Arial" w:cs="Arial"/>
        </w:rPr>
        <w:tab/>
      </w:r>
      <w:r w:rsidRPr="00FB5C58">
        <w:rPr>
          <w:rFonts w:ascii="Arial" w:hAnsi="Arial" w:cs="Arial"/>
        </w:rPr>
        <w:t>The State guarantees liberty for the exercise of the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 xml:space="preserve">following rights, subject to public order and </w:t>
      </w:r>
      <w:proofErr w:type="gramStart"/>
      <w:r w:rsidRPr="00FB5C58">
        <w:rPr>
          <w:rFonts w:ascii="Arial" w:hAnsi="Arial" w:cs="Arial"/>
        </w:rPr>
        <w:t>morality:-</w:t>
      </w:r>
      <w:proofErr w:type="gramEnd"/>
    </w:p>
    <w:p w14:paraId="7221D14C" w14:textId="05D8DA3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2160" w:hanging="720"/>
        <w:rPr>
          <w:rFonts w:ascii="Arial" w:hAnsi="Arial" w:cs="Arial"/>
        </w:rPr>
      </w:pPr>
      <w:proofErr w:type="spellStart"/>
      <w:r w:rsidRPr="00FB5C58">
        <w:rPr>
          <w:rFonts w:ascii="Arial" w:hAnsi="Arial" w:cs="Arial"/>
        </w:rPr>
        <w:t>i</w:t>
      </w:r>
      <w:proofErr w:type="spellEnd"/>
      <w:r w:rsidRPr="00FB5C58">
        <w:rPr>
          <w:rFonts w:ascii="Arial" w:hAnsi="Arial" w:cs="Arial"/>
        </w:rPr>
        <w:t xml:space="preserve">. </w:t>
      </w:r>
      <w:r w:rsidR="00D50B2E">
        <w:rPr>
          <w:rFonts w:ascii="Arial" w:hAnsi="Arial" w:cs="Arial"/>
        </w:rPr>
        <w:tab/>
      </w:r>
      <w:r w:rsidRPr="00FB5C58">
        <w:rPr>
          <w:rFonts w:ascii="Arial" w:hAnsi="Arial" w:cs="Arial"/>
        </w:rPr>
        <w:t>The right of the citizens to express freely their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convictions and opinions.</w:t>
      </w:r>
    </w:p>
    <w:p w14:paraId="18A845F5" w14:textId="77777777" w:rsidR="00D50B2E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2160"/>
        <w:rPr>
          <w:rFonts w:ascii="Arial" w:hAnsi="Arial" w:cs="Arial"/>
        </w:rPr>
      </w:pPr>
      <w:r w:rsidRPr="00FB5C58">
        <w:rPr>
          <w:rFonts w:ascii="Arial" w:hAnsi="Arial" w:cs="Arial"/>
        </w:rPr>
        <w:t xml:space="preserve">The </w:t>
      </w:r>
      <w:r w:rsidR="00ED6104">
        <w:rPr>
          <w:rFonts w:ascii="Arial" w:hAnsi="Arial" w:cs="Arial"/>
        </w:rPr>
        <w:t>e</w:t>
      </w:r>
      <w:r w:rsidRPr="00FB5C58">
        <w:rPr>
          <w:rFonts w:ascii="Arial" w:hAnsi="Arial" w:cs="Arial"/>
        </w:rPr>
        <w:t>ducation of public opinion being, however, a matter of such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 xml:space="preserve">grave import to the common good, the State shall </w:t>
      </w:r>
      <w:proofErr w:type="spellStart"/>
      <w:r w:rsidRPr="00FB5C58">
        <w:rPr>
          <w:rFonts w:ascii="Arial" w:hAnsi="Arial" w:cs="Arial"/>
        </w:rPr>
        <w:lastRenderedPageBreak/>
        <w:t>endeavour</w:t>
      </w:r>
      <w:proofErr w:type="spellEnd"/>
      <w:r w:rsidRPr="00FB5C58">
        <w:rPr>
          <w:rFonts w:ascii="Arial" w:hAnsi="Arial" w:cs="Arial"/>
        </w:rPr>
        <w:t xml:space="preserve"> to ensure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that organs of public opinion, such as the radio, the press, the cinema,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while preserving their rightful liberty of expression, including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criticism of Government policy, shall not be used to undermine public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order or morality or the authority of the State.</w:t>
      </w:r>
    </w:p>
    <w:p w14:paraId="382EA5D5" w14:textId="649DE6B3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2160"/>
        <w:rPr>
          <w:rFonts w:ascii="Arial" w:hAnsi="Arial" w:cs="Arial"/>
        </w:rPr>
      </w:pPr>
      <w:r w:rsidRPr="00FB5C58">
        <w:rPr>
          <w:rFonts w:ascii="Arial" w:hAnsi="Arial" w:cs="Arial"/>
        </w:rPr>
        <w:t>The publication or utterance of blasphemous, seditious, or indecent</w:t>
      </w:r>
      <w:r w:rsidR="00ED610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matter is an offence which shall be punishable in accordance with</w:t>
      </w:r>
      <w:r w:rsidR="00ED6104">
        <w:rPr>
          <w:rFonts w:ascii="Arial" w:hAnsi="Arial" w:cs="Arial"/>
        </w:rPr>
        <w:t xml:space="preserve"> law.</w:t>
      </w:r>
    </w:p>
    <w:p w14:paraId="709C9D57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7BDDA34A" w14:textId="2BF77C50" w:rsidR="00FB5C58" w:rsidRPr="00D50B2E" w:rsidRDefault="00D50B2E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D50B2E">
        <w:rPr>
          <w:rFonts w:ascii="Arial" w:hAnsi="Arial" w:cs="Arial"/>
          <w:i/>
          <w:iCs/>
        </w:rPr>
        <w:t>High Court Judgment</w:t>
      </w:r>
    </w:p>
    <w:p w14:paraId="00CE471F" w14:textId="49DB809E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learned High Court Judge rejected the submission that the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prohibition contained in </w:t>
      </w:r>
      <w:r w:rsidR="00E6534B">
        <w:rPr>
          <w:rFonts w:ascii="Arial" w:hAnsi="Arial" w:cs="Arial"/>
        </w:rPr>
        <w:t xml:space="preserve">section </w:t>
      </w:r>
      <w:r w:rsidR="00FB5C58" w:rsidRPr="00FB5C58">
        <w:rPr>
          <w:rFonts w:ascii="Arial" w:hAnsi="Arial" w:cs="Arial"/>
        </w:rPr>
        <w:t>10</w:t>
      </w:r>
      <w:r w:rsidR="00E6534B">
        <w:rPr>
          <w:rFonts w:ascii="Arial" w:hAnsi="Arial" w:cs="Arial"/>
        </w:rPr>
        <w:t>(3)</w:t>
      </w:r>
      <w:r w:rsidR="00FB5C58" w:rsidRPr="00FB5C58">
        <w:rPr>
          <w:rFonts w:ascii="Arial" w:hAnsi="Arial" w:cs="Arial"/>
        </w:rPr>
        <w:t xml:space="preserve"> of the 1988 Act was an attack on the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freedom of conscience or the free profession or practice of religion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guaranteed by Article 44</w:t>
      </w:r>
      <w:r w:rsidR="00E6534B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2</w:t>
      </w:r>
      <w:r w:rsidR="00E6534B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E6534B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Constitution. The prohibition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on this particular advertisement, he held, was not an attack on freedom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of conscience or the free practice of religion. Indeed, he held that the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 itself "might be an intrusion on the quiet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possession of religious beliefs". Nor, he held, could the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 be regarded as a discrimination made on the grounds of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religious profession belief or status contrary to Article 44(2)(3) of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Constitution. This latter provision, he held, prohibited the making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of distinctions on the grounds of religious profession belief or status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(see </w:t>
      </w:r>
      <w:proofErr w:type="spellStart"/>
      <w:r w:rsidR="00FB5C58" w:rsidRPr="00986D9D">
        <w:rPr>
          <w:rFonts w:ascii="Arial" w:hAnsi="Arial" w:cs="Arial"/>
          <w:i/>
          <w:iCs/>
        </w:rPr>
        <w:t>Quinns</w:t>
      </w:r>
      <w:proofErr w:type="spellEnd"/>
      <w:r w:rsidR="00FB5C58" w:rsidRPr="00986D9D">
        <w:rPr>
          <w:rFonts w:ascii="Arial" w:hAnsi="Arial" w:cs="Arial"/>
          <w:i/>
          <w:iCs/>
        </w:rPr>
        <w:t xml:space="preserve"> Supermarket v. Attorney General</w:t>
      </w:r>
      <w:r w:rsidR="00FB5C58" w:rsidRPr="00FB5C58">
        <w:rPr>
          <w:rFonts w:ascii="Arial" w:hAnsi="Arial" w:cs="Arial"/>
        </w:rPr>
        <w:t xml:space="preserve"> </w:t>
      </w:r>
      <w:r w:rsidR="00E679D1">
        <w:rPr>
          <w:rFonts w:ascii="Arial" w:hAnsi="Arial" w:cs="Arial"/>
        </w:rPr>
        <w:t>[</w:t>
      </w:r>
      <w:r w:rsidR="00FB5C58" w:rsidRPr="00FB5C58">
        <w:rPr>
          <w:rFonts w:ascii="Arial" w:hAnsi="Arial" w:cs="Arial"/>
        </w:rPr>
        <w:t>1972</w:t>
      </w:r>
      <w:r w:rsidR="00E679D1">
        <w:rPr>
          <w:rFonts w:ascii="Arial" w:hAnsi="Arial" w:cs="Arial"/>
        </w:rPr>
        <w:t xml:space="preserve">] I.R. </w:t>
      </w:r>
      <w:r w:rsidR="00FB5C58" w:rsidRPr="00FB5C58">
        <w:rPr>
          <w:rFonts w:ascii="Arial" w:hAnsi="Arial" w:cs="Arial"/>
        </w:rPr>
        <w:t>1)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but the ban on this type of advertisement, did not distinguish between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persons on the grounds of religious profession belief or status. This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ban applied, no matter what the religion, and therefore there could beno question of religious discrimination involved.</w:t>
      </w:r>
    </w:p>
    <w:p w14:paraId="048B1FD8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6851620E" w14:textId="4759C4CD" w:rsidR="00FB5C58" w:rsidRPr="00986D9D" w:rsidRDefault="00FB5C5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986D9D">
        <w:rPr>
          <w:rFonts w:ascii="Arial" w:hAnsi="Arial" w:cs="Arial"/>
          <w:i/>
          <w:iCs/>
        </w:rPr>
        <w:t>Article 40</w:t>
      </w:r>
    </w:p>
    <w:p w14:paraId="479E930C" w14:textId="22657EFC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learned trial Judge next turned to the submission based upon the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alleged violation of an implied right to communicate based on Article 40(3)(1) of the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Constitution and the right to freedom of expression guaranteed by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 40</w:t>
      </w:r>
      <w:r w:rsidR="00986D9D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6)(1) of the Constitution. The learned High Court Judge was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at some loss to understand the conclusion which some people have drawn</w:t>
      </w:r>
      <w:r w:rsidR="00986D9D">
        <w:rPr>
          <w:rFonts w:ascii="Arial" w:hAnsi="Arial" w:cs="Arial"/>
        </w:rPr>
        <w:t xml:space="preserve"> f</w:t>
      </w:r>
      <w:r w:rsidR="00FB5C58" w:rsidRPr="00FB5C58">
        <w:rPr>
          <w:rFonts w:ascii="Arial" w:hAnsi="Arial" w:cs="Arial"/>
        </w:rPr>
        <w:t xml:space="preserve">rom the decision of Costello P. in </w:t>
      </w:r>
      <w:r w:rsidR="00FB5C58" w:rsidRPr="00986D9D">
        <w:rPr>
          <w:rFonts w:ascii="Arial" w:hAnsi="Arial" w:cs="Arial"/>
          <w:i/>
          <w:iCs/>
        </w:rPr>
        <w:t xml:space="preserve">Attorney General v. </w:t>
      </w:r>
      <w:proofErr w:type="spellStart"/>
      <w:r w:rsidR="00FB5C58" w:rsidRPr="00986D9D">
        <w:rPr>
          <w:rFonts w:ascii="Arial" w:hAnsi="Arial" w:cs="Arial"/>
          <w:i/>
          <w:iCs/>
        </w:rPr>
        <w:t>Paperlink</w:t>
      </w:r>
      <w:proofErr w:type="spellEnd"/>
      <w:r w:rsidR="00986D9D" w:rsidRPr="00986D9D">
        <w:rPr>
          <w:rFonts w:ascii="Arial" w:hAnsi="Arial" w:cs="Arial"/>
          <w:i/>
          <w:iCs/>
        </w:rPr>
        <w:t xml:space="preserve"> </w:t>
      </w:r>
      <w:r w:rsidR="00FB5C58" w:rsidRPr="00986D9D">
        <w:rPr>
          <w:rFonts w:ascii="Arial" w:hAnsi="Arial" w:cs="Arial"/>
          <w:i/>
          <w:iCs/>
        </w:rPr>
        <w:t>Limited</w:t>
      </w:r>
      <w:r w:rsidR="00FB5C58" w:rsidRPr="00FB5C58">
        <w:rPr>
          <w:rFonts w:ascii="Arial" w:hAnsi="Arial" w:cs="Arial"/>
        </w:rPr>
        <w:t xml:space="preserve"> </w:t>
      </w:r>
      <w:r w:rsidR="00E679D1">
        <w:rPr>
          <w:rFonts w:ascii="Arial" w:hAnsi="Arial" w:cs="Arial"/>
        </w:rPr>
        <w:t>[</w:t>
      </w:r>
      <w:r w:rsidR="00FB5C58" w:rsidRPr="00FB5C58">
        <w:rPr>
          <w:rFonts w:ascii="Arial" w:hAnsi="Arial" w:cs="Arial"/>
        </w:rPr>
        <w:t>1984</w:t>
      </w:r>
      <w:r w:rsidR="00E679D1">
        <w:rPr>
          <w:rFonts w:ascii="Arial" w:hAnsi="Arial" w:cs="Arial"/>
        </w:rPr>
        <w:t>]</w:t>
      </w:r>
      <w:r w:rsidR="00FB5C58" w:rsidRPr="00FB5C58">
        <w:rPr>
          <w:rFonts w:ascii="Arial" w:hAnsi="Arial" w:cs="Arial"/>
        </w:rPr>
        <w:t xml:space="preserve"> I</w:t>
      </w:r>
      <w:r w:rsidR="00E679D1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L</w:t>
      </w:r>
      <w:r w:rsidR="00E679D1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R</w:t>
      </w:r>
      <w:r w:rsidR="00E679D1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M</w:t>
      </w:r>
      <w:r w:rsidR="00E679D1">
        <w:rPr>
          <w:rFonts w:ascii="Arial" w:hAnsi="Arial" w:cs="Arial"/>
        </w:rPr>
        <w:t xml:space="preserve">. </w:t>
      </w:r>
      <w:r w:rsidR="00FB5C58" w:rsidRPr="00FB5C58">
        <w:rPr>
          <w:rFonts w:ascii="Arial" w:hAnsi="Arial" w:cs="Arial"/>
        </w:rPr>
        <w:t xml:space="preserve">373 that the right to </w:t>
      </w:r>
      <w:r w:rsidR="00FB5C58" w:rsidRPr="00FB5C58">
        <w:rPr>
          <w:rFonts w:ascii="Arial" w:hAnsi="Arial" w:cs="Arial"/>
        </w:rPr>
        <w:lastRenderedPageBreak/>
        <w:t>communicate information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derives from Article 40(3)(1) but that the right to communicate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opinions derives from Article 40(6)(1) of the Constitution.</w:t>
      </w:r>
      <w:r w:rsidR="00986D9D">
        <w:rPr>
          <w:rFonts w:ascii="Arial" w:hAnsi="Arial" w:cs="Arial"/>
        </w:rPr>
        <w:t xml:space="preserve"> </w:t>
      </w:r>
      <w:proofErr w:type="gramStart"/>
      <w:r w:rsidR="00FB5C58" w:rsidRPr="00FB5C58">
        <w:rPr>
          <w:rFonts w:ascii="Arial" w:hAnsi="Arial" w:cs="Arial"/>
        </w:rPr>
        <w:t>Nevertheless</w:t>
      </w:r>
      <w:proofErr w:type="gramEnd"/>
      <w:r w:rsidR="00FB5C58" w:rsidRPr="00FB5C58">
        <w:rPr>
          <w:rFonts w:ascii="Arial" w:hAnsi="Arial" w:cs="Arial"/>
        </w:rPr>
        <w:t xml:space="preserve"> he held that the present case raised the question of the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general right to communicate and this, he concluded, derived from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 4</w:t>
      </w:r>
      <w:r w:rsidR="00E6534B">
        <w:rPr>
          <w:rFonts w:ascii="Arial" w:hAnsi="Arial" w:cs="Arial"/>
        </w:rPr>
        <w:t>0(</w:t>
      </w:r>
      <w:r w:rsidR="00FB5C58" w:rsidRPr="00FB5C58">
        <w:rPr>
          <w:rFonts w:ascii="Arial" w:hAnsi="Arial" w:cs="Arial"/>
        </w:rPr>
        <w:t>3</w:t>
      </w:r>
      <w:r w:rsidR="00E6534B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Constitution. In the view he took of the case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 40(6)(1) of the Constitution was not relevant.</w:t>
      </w:r>
    </w:p>
    <w:p w14:paraId="5869E968" w14:textId="2D3B0967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He held that Article 40(6)(1) was not relevant for two reasons. First,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he held, that the proposed advertisement was not primarily concerned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with matters of opinion but had, as its principal purpose, the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communication of information. </w:t>
      </w:r>
      <w:proofErr w:type="gramStart"/>
      <w:r w:rsidR="00FB5C58" w:rsidRPr="00FB5C58">
        <w:rPr>
          <w:rFonts w:ascii="Arial" w:hAnsi="Arial" w:cs="Arial"/>
        </w:rPr>
        <w:t>Secondly</w:t>
      </w:r>
      <w:proofErr w:type="gramEnd"/>
      <w:r w:rsidR="00FB5C58" w:rsidRPr="00FB5C58">
        <w:rPr>
          <w:rFonts w:ascii="Arial" w:hAnsi="Arial" w:cs="Arial"/>
        </w:rPr>
        <w:t xml:space="preserve"> he held that Article 40(6)(1)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did not seem to have any application to the right of a private citizen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to express private opinions with a view to influencing some other person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or persons.</w:t>
      </w:r>
    </w:p>
    <w:p w14:paraId="722C282C" w14:textId="3E58CBA1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At the same time the learned trial Judge expressed some puzzlement as to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why such diverse rights as the right to freedom of expression, the right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to free assembly and the right to join associations and unions should be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referred to</w:t>
      </w:r>
      <w:r w:rsidR="00986D9D">
        <w:rPr>
          <w:rFonts w:ascii="Arial" w:hAnsi="Arial" w:cs="Arial"/>
        </w:rPr>
        <w:t xml:space="preserve"> c</w:t>
      </w:r>
      <w:r w:rsidR="00FB5C58" w:rsidRPr="00FB5C58">
        <w:rPr>
          <w:rFonts w:ascii="Arial" w:hAnsi="Arial" w:cs="Arial"/>
        </w:rPr>
        <w:t>ollectively in one paragraph at Article 40(6)(1) of the Constitution.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Superficially the rights would seem to refer to quite different matters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but nevertheless the learned High Court Judge, took the view, that the</w:t>
      </w:r>
      <w:r w:rsidR="00986D9D">
        <w:rPr>
          <w:rFonts w:ascii="Arial" w:hAnsi="Arial" w:cs="Arial"/>
        </w:rPr>
        <w:t xml:space="preserve"> f</w:t>
      </w:r>
      <w:r w:rsidR="00FB5C58" w:rsidRPr="00FB5C58">
        <w:rPr>
          <w:rFonts w:ascii="Arial" w:hAnsi="Arial" w:cs="Arial"/>
        </w:rPr>
        <w:t>ramers of the Constitution had deliberately included them in the one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sub-section for a reason. He drew the conclusion that the reason was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that they were concerned with the influencing of public opinion. An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advertisement, and in particular a religious advertisement, was however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directed to the individual listener and for that reason he drew the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conclusion that Article 40(6)(1) had nothing to do with the matter at</w:t>
      </w:r>
      <w:r w:rsidR="00986D9D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issue in this case.</w:t>
      </w:r>
    </w:p>
    <w:p w14:paraId="0E3F1ADC" w14:textId="0858E2FB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case therefore turned upon the provisions of Article 40</w:t>
      </w:r>
      <w:r w:rsidR="00E6534B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E6534B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E6534B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>.</w:t>
      </w:r>
      <w:r w:rsidR="00E679D1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learned trial Judge accepted that the rights guaranteed by Article</w:t>
      </w:r>
      <w:r w:rsidR="00E6534B">
        <w:rPr>
          <w:rFonts w:ascii="Arial" w:hAnsi="Arial" w:cs="Arial"/>
        </w:rPr>
        <w:t xml:space="preserve"> 4</w:t>
      </w:r>
      <w:r w:rsidR="00FB5C58" w:rsidRPr="00FB5C58">
        <w:rPr>
          <w:rFonts w:ascii="Arial" w:hAnsi="Arial" w:cs="Arial"/>
        </w:rPr>
        <w:t>0</w:t>
      </w:r>
      <w:r w:rsidR="00E6534B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E6534B">
        <w:rPr>
          <w:rFonts w:ascii="Arial" w:hAnsi="Arial" w:cs="Arial"/>
        </w:rPr>
        <w:t xml:space="preserve">) </w:t>
      </w:r>
      <w:r w:rsidR="00FB5C58" w:rsidRPr="00FB5C58">
        <w:rPr>
          <w:rFonts w:ascii="Arial" w:hAnsi="Arial" w:cs="Arial"/>
        </w:rPr>
        <w:t>were not absolute but might be regulated in the interests of the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common good. He then drew an analogy with Article 10 of the European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Convention on Human Rights (which deals with freedom of expression) and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asked himself if the restriction on the advertisement in question would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be regarded as a reasonable limitation on freedom of expression by the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European Court of Human Rights.</w:t>
      </w:r>
    </w:p>
    <w:p w14:paraId="6CD2CF3C" w14:textId="00ED320C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"What would be considered reasonable limitations under that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 should equally</w:t>
      </w:r>
      <w:r w:rsidR="00E6534B">
        <w:rPr>
          <w:rFonts w:ascii="Arial" w:hAnsi="Arial" w:cs="Arial"/>
        </w:rPr>
        <w:t xml:space="preserve"> …</w:t>
      </w:r>
      <w:r w:rsidR="00FB5C58" w:rsidRPr="00FB5C58">
        <w:rPr>
          <w:rFonts w:ascii="Arial" w:hAnsi="Arial" w:cs="Arial"/>
        </w:rPr>
        <w:t>" he said "be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considered reasonable limitations under Article 40(3) of the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Constitution".</w:t>
      </w:r>
    </w:p>
    <w:p w14:paraId="387D9C8C" w14:textId="2F5C12EC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Having considered the cases on Article 10 of the European Convention on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Human Rights he reached the conclusion that for a restriction to survive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under that Article it was not essential to show that the ban was</w:t>
      </w:r>
      <w:r w:rsidR="00E6534B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absolutely necessary. He </w:t>
      </w:r>
      <w:proofErr w:type="gramStart"/>
      <w:r w:rsidR="00FB5C58" w:rsidRPr="00FB5C58">
        <w:rPr>
          <w:rFonts w:ascii="Arial" w:hAnsi="Arial" w:cs="Arial"/>
        </w:rPr>
        <w:t>continued</w:t>
      </w:r>
      <w:r w:rsidR="00A87768">
        <w:rPr>
          <w:rFonts w:ascii="Arial" w:hAnsi="Arial" w:cs="Arial"/>
        </w:rPr>
        <w:t>:</w:t>
      </w:r>
      <w:r w:rsidR="00FB5C58" w:rsidRPr="00FB5C58">
        <w:rPr>
          <w:rFonts w:ascii="Arial" w:hAnsi="Arial" w:cs="Arial"/>
        </w:rPr>
        <w:t>-</w:t>
      </w:r>
      <w:proofErr w:type="gramEnd"/>
    </w:p>
    <w:p w14:paraId="45EB7935" w14:textId="59F1C8F0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"It is sufficient, in my view, if there are good reasons in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the public interest for the ban. Irish people with religious beliefs</w:t>
      </w:r>
      <w:r w:rsidR="00E6534B">
        <w:rPr>
          <w:rFonts w:ascii="Arial" w:hAnsi="Arial" w:cs="Arial"/>
        </w:rPr>
        <w:t xml:space="preserve"> </w:t>
      </w:r>
      <w:proofErr w:type="gramStart"/>
      <w:r w:rsidRPr="00FB5C58">
        <w:rPr>
          <w:rFonts w:ascii="Arial" w:hAnsi="Arial" w:cs="Arial"/>
        </w:rPr>
        <w:t>tend</w:t>
      </w:r>
      <w:proofErr w:type="gramEnd"/>
      <w:r w:rsidRPr="00FB5C58">
        <w:rPr>
          <w:rFonts w:ascii="Arial" w:hAnsi="Arial" w:cs="Arial"/>
        </w:rPr>
        <w:t xml:space="preserve"> to belong to particular churches and, that being so, religious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advertising coming from a different church can be offensive to many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 xml:space="preserve">people and might be open to the interpretation of </w:t>
      </w:r>
      <w:proofErr w:type="spellStart"/>
      <w:r w:rsidRPr="00FB5C58">
        <w:rPr>
          <w:rFonts w:ascii="Arial" w:hAnsi="Arial" w:cs="Arial"/>
        </w:rPr>
        <w:t>proselytising</w:t>
      </w:r>
      <w:proofErr w:type="spellEnd"/>
      <w:r w:rsidRPr="00FB5C58">
        <w:rPr>
          <w:rFonts w:ascii="Arial" w:hAnsi="Arial" w:cs="Arial"/>
        </w:rPr>
        <w:t>.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Religion has been a divisive factor in Northern</w:t>
      </w:r>
      <w:r w:rsidR="00E679D1">
        <w:rPr>
          <w:rFonts w:ascii="Arial" w:hAnsi="Arial" w:cs="Arial"/>
        </w:rPr>
        <w:t xml:space="preserve"> </w:t>
      </w:r>
      <w:proofErr w:type="gramStart"/>
      <w:r w:rsidRPr="00FB5C58">
        <w:rPr>
          <w:rFonts w:ascii="Arial" w:hAnsi="Arial" w:cs="Arial"/>
        </w:rPr>
        <w:t>Ireland</w:t>
      </w:r>
      <w:proofErr w:type="gramEnd"/>
      <w:r w:rsidRPr="00FB5C58">
        <w:rPr>
          <w:rFonts w:ascii="Arial" w:hAnsi="Arial" w:cs="Arial"/>
        </w:rPr>
        <w:t xml:space="preserve"> and this is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something which the Oireachtas may well have taken into account. As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McCullough J. pointed out,</w:t>
      </w:r>
      <w:r w:rsidR="00E6534B">
        <w:rPr>
          <w:rStyle w:val="FootnoteReference"/>
          <w:rFonts w:ascii="Arial" w:hAnsi="Arial" w:cs="Arial"/>
        </w:rPr>
        <w:footnoteReference w:id="1"/>
      </w:r>
      <w:r w:rsidRPr="00FB5C58">
        <w:rPr>
          <w:rFonts w:ascii="Arial" w:hAnsi="Arial" w:cs="Arial"/>
        </w:rPr>
        <w:t xml:space="preserve"> a person listening to </w:t>
      </w:r>
      <w:r w:rsidR="00E6534B">
        <w:rPr>
          <w:rFonts w:ascii="Arial" w:hAnsi="Arial" w:cs="Arial"/>
        </w:rPr>
        <w:t>commercial r</w:t>
      </w:r>
      <w:r w:rsidRPr="00FB5C58">
        <w:rPr>
          <w:rFonts w:ascii="Arial" w:hAnsi="Arial" w:cs="Arial"/>
        </w:rPr>
        <w:t>adio is for all practical purposes compelled to listen to the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advertisements. That being so, it is legitimate for any Oireachtas to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have regard to the type of advertisements which might be permitted. The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impugned Section enjoys the presumption of constitutionality. It is not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obvious to me that a restriction on religious advertising is not a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reasonable restriction in the interests of the common good on this</w:t>
      </w:r>
      <w:r w:rsidR="00E6534B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particular form of exercise of the right to communicate".</w:t>
      </w:r>
    </w:p>
    <w:p w14:paraId="1278F147" w14:textId="77777777" w:rsidR="00E679D1" w:rsidRDefault="00E679D1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7595B1A1" w14:textId="0588C3C8" w:rsidR="00FB5C58" w:rsidRPr="00E679D1" w:rsidRDefault="00E679D1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E679D1">
        <w:rPr>
          <w:rFonts w:ascii="Arial" w:hAnsi="Arial" w:cs="Arial"/>
          <w:i/>
          <w:iCs/>
        </w:rPr>
        <w:t>Proportionality</w:t>
      </w:r>
    </w:p>
    <w:p w14:paraId="176F24CF" w14:textId="4A6DE5AF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learned trial Judge then went on to deal with the submission that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prohibition in the present case was a blanket prohibition and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therefore offended the principle of proportionality. The learned trial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Judge said that he could not accept this view. He </w:t>
      </w:r>
      <w:proofErr w:type="gramStart"/>
      <w:r w:rsidR="00FB5C58" w:rsidRPr="00FB5C58">
        <w:rPr>
          <w:rFonts w:ascii="Arial" w:hAnsi="Arial" w:cs="Arial"/>
        </w:rPr>
        <w:t>added:-</w:t>
      </w:r>
      <w:proofErr w:type="gramEnd"/>
    </w:p>
    <w:p w14:paraId="1DE3D5F8" w14:textId="17E89F1C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"On the legislation as it stands there are very few</w:t>
      </w:r>
      <w:r w:rsidR="0090340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 xml:space="preserve">limitations on the right to advertise and in that </w:t>
      </w:r>
      <w:proofErr w:type="gramStart"/>
      <w:r w:rsidRPr="00FB5C58">
        <w:rPr>
          <w:rFonts w:ascii="Arial" w:hAnsi="Arial" w:cs="Arial"/>
        </w:rPr>
        <w:t>sense</w:t>
      </w:r>
      <w:proofErr w:type="gramEnd"/>
      <w:r w:rsidRPr="00FB5C58">
        <w:rPr>
          <w:rFonts w:ascii="Arial" w:hAnsi="Arial" w:cs="Arial"/>
        </w:rPr>
        <w:t xml:space="preserve"> proportionality</w:t>
      </w:r>
      <w:r w:rsidR="0090340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has already been taken into account"</w:t>
      </w:r>
    </w:p>
    <w:p w14:paraId="7BFA4425" w14:textId="2D449D94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He accordingly concluded that the sub-section was not invalid having</w:t>
      </w:r>
      <w:r w:rsidR="00A8776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regard to the provisions of the Constitution.</w:t>
      </w:r>
    </w:p>
    <w:p w14:paraId="4B153C1F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2279C69C" w14:textId="2BA5A7A7" w:rsidR="00903408" w:rsidRPr="00903408" w:rsidRDefault="0090340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903408">
        <w:rPr>
          <w:rFonts w:ascii="Arial" w:hAnsi="Arial" w:cs="Arial"/>
          <w:i/>
          <w:iCs/>
        </w:rPr>
        <w:lastRenderedPageBreak/>
        <w:t xml:space="preserve">Submissions </w:t>
      </w:r>
      <w:r>
        <w:rPr>
          <w:rFonts w:ascii="Arial" w:hAnsi="Arial" w:cs="Arial"/>
          <w:i/>
          <w:iCs/>
        </w:rPr>
        <w:t>o</w:t>
      </w:r>
      <w:r w:rsidRPr="00903408">
        <w:rPr>
          <w:rFonts w:ascii="Arial" w:hAnsi="Arial" w:cs="Arial"/>
          <w:i/>
          <w:iCs/>
        </w:rPr>
        <w:t>f Applicant/Appellant</w:t>
      </w:r>
    </w:p>
    <w:p w14:paraId="6FADE590" w14:textId="0D1D7A21" w:rsidR="00FB5C58" w:rsidRPr="00903408" w:rsidRDefault="0090340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903408">
        <w:rPr>
          <w:rFonts w:ascii="Arial" w:hAnsi="Arial" w:cs="Arial"/>
          <w:i/>
          <w:iCs/>
        </w:rPr>
        <w:t>Article 44</w:t>
      </w:r>
    </w:p>
    <w:p w14:paraId="5727A41A" w14:textId="4D29E445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Applicant/Appellant submitted that</w:t>
      </w:r>
      <w:r w:rsidR="00903408">
        <w:rPr>
          <w:rFonts w:ascii="Arial" w:hAnsi="Arial" w:cs="Arial"/>
        </w:rPr>
        <w:t xml:space="preserve"> section </w:t>
      </w:r>
      <w:r w:rsidR="00FB5C58" w:rsidRPr="00FB5C58">
        <w:rPr>
          <w:rFonts w:ascii="Arial" w:hAnsi="Arial" w:cs="Arial"/>
        </w:rPr>
        <w:t>10(3) of the 1988 Act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constituted a manifest discrimination or distinction on the grounds of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religious profession and belief and thus violated Article 44 2.3 as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interpreted in </w:t>
      </w:r>
      <w:proofErr w:type="spellStart"/>
      <w:r w:rsidR="00FB5C58" w:rsidRPr="00903408">
        <w:rPr>
          <w:rFonts w:ascii="Arial" w:hAnsi="Arial" w:cs="Arial"/>
          <w:i/>
          <w:iCs/>
        </w:rPr>
        <w:t>Quinns</w:t>
      </w:r>
      <w:proofErr w:type="spellEnd"/>
      <w:r w:rsidR="00FB5C58" w:rsidRPr="00903408">
        <w:rPr>
          <w:rFonts w:ascii="Arial" w:hAnsi="Arial" w:cs="Arial"/>
          <w:i/>
          <w:iCs/>
        </w:rPr>
        <w:t xml:space="preserve"> Supermarket v. Attorney General</w:t>
      </w:r>
      <w:r w:rsidR="00FB5C58" w:rsidRPr="00FB5C58">
        <w:rPr>
          <w:rFonts w:ascii="Arial" w:hAnsi="Arial" w:cs="Arial"/>
        </w:rPr>
        <w:t xml:space="preserve"> </w:t>
      </w:r>
      <w:r w:rsidR="00903408">
        <w:rPr>
          <w:rFonts w:ascii="Arial" w:hAnsi="Arial" w:cs="Arial"/>
        </w:rPr>
        <w:t>[</w:t>
      </w:r>
      <w:r w:rsidR="00FB5C58" w:rsidRPr="00FB5C58">
        <w:rPr>
          <w:rFonts w:ascii="Arial" w:hAnsi="Arial" w:cs="Arial"/>
        </w:rPr>
        <w:t>1972</w:t>
      </w:r>
      <w:r w:rsidR="00903408">
        <w:rPr>
          <w:rFonts w:ascii="Arial" w:hAnsi="Arial" w:cs="Arial"/>
        </w:rPr>
        <w:t>]</w:t>
      </w:r>
      <w:r w:rsidR="00FB5C58" w:rsidRPr="00FB5C58">
        <w:rPr>
          <w:rFonts w:ascii="Arial" w:hAnsi="Arial" w:cs="Arial"/>
        </w:rPr>
        <w:t xml:space="preserve"> IR 1.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Had the Plaintiff attempted to advertise any other form of meeting or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video display he would have been perfectly free to do so. It was only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because the advertisement was interpreted as directed towards areligious end that its publication was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prohibited. This, the Plaintiff submitted, constituted a discrimination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or distinction on the ground of the Applicant's religious profession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belief or status.</w:t>
      </w:r>
    </w:p>
    <w:p w14:paraId="7A84571C" w14:textId="7A786B9D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Plaintiff also claimed support for this interpretation from the</w:t>
      </w:r>
      <w:r w:rsidR="00903408">
        <w:rPr>
          <w:rFonts w:ascii="Arial" w:hAnsi="Arial" w:cs="Arial"/>
        </w:rPr>
        <w:t xml:space="preserve"> j</w:t>
      </w:r>
      <w:r w:rsidR="00FB5C58" w:rsidRPr="00FB5C58">
        <w:rPr>
          <w:rFonts w:ascii="Arial" w:hAnsi="Arial" w:cs="Arial"/>
        </w:rPr>
        <w:t xml:space="preserve">udgment of the US Supreme Court in </w:t>
      </w:r>
      <w:r w:rsidR="00FB5C58" w:rsidRPr="00903408">
        <w:rPr>
          <w:rFonts w:ascii="Arial" w:hAnsi="Arial" w:cs="Arial"/>
          <w:i/>
          <w:iCs/>
        </w:rPr>
        <w:t>Rosenberger v. University of</w:t>
      </w:r>
      <w:r w:rsidR="00903408" w:rsidRPr="00903408">
        <w:rPr>
          <w:rFonts w:ascii="Arial" w:hAnsi="Arial" w:cs="Arial"/>
          <w:i/>
          <w:iCs/>
        </w:rPr>
        <w:t xml:space="preserve"> </w:t>
      </w:r>
      <w:r w:rsidR="00FB5C58" w:rsidRPr="00903408">
        <w:rPr>
          <w:rFonts w:ascii="Arial" w:hAnsi="Arial" w:cs="Arial"/>
          <w:i/>
          <w:iCs/>
        </w:rPr>
        <w:t>Virginia</w:t>
      </w:r>
      <w:r w:rsidR="00FB5C58" w:rsidRPr="00FB5C58">
        <w:rPr>
          <w:rFonts w:ascii="Arial" w:hAnsi="Arial" w:cs="Arial"/>
        </w:rPr>
        <w:t xml:space="preserve"> 132</w:t>
      </w:r>
      <w:r w:rsidR="00903408">
        <w:rPr>
          <w:rFonts w:ascii="Arial" w:hAnsi="Arial" w:cs="Arial"/>
        </w:rPr>
        <w:t xml:space="preserve"> </w:t>
      </w:r>
      <w:proofErr w:type="spellStart"/>
      <w:r w:rsidR="00FB5C58" w:rsidRPr="00FB5C58">
        <w:rPr>
          <w:rFonts w:ascii="Arial" w:hAnsi="Arial" w:cs="Arial"/>
        </w:rPr>
        <w:t>L.E</w:t>
      </w:r>
      <w:r w:rsidR="00B65F10">
        <w:rPr>
          <w:rFonts w:ascii="Arial" w:hAnsi="Arial" w:cs="Arial"/>
        </w:rPr>
        <w:t>d</w:t>
      </w:r>
      <w:proofErr w:type="spellEnd"/>
      <w:r w:rsidR="00FB5C58" w:rsidRPr="00FB5C58">
        <w:rPr>
          <w:rFonts w:ascii="Arial" w:hAnsi="Arial" w:cs="Arial"/>
        </w:rPr>
        <w:t>. 2d 700 (1995). In that case the United States Supreme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Court condemned a decision of the University of Virginia to refuse to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grant funding to a Christian student newspaper while supporting similar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secular student publications. The case turned upon the establishment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clause in the American Constitution but the Plaintiff found support in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following statement of principle of Rehnquist C.J. (at page 726 of</w:t>
      </w:r>
      <w:r w:rsidR="0090340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the Report) where he </w:t>
      </w:r>
      <w:proofErr w:type="gramStart"/>
      <w:r w:rsidR="00FB5C58" w:rsidRPr="00FB5C58">
        <w:rPr>
          <w:rFonts w:ascii="Arial" w:hAnsi="Arial" w:cs="Arial"/>
        </w:rPr>
        <w:t>stated:-</w:t>
      </w:r>
      <w:proofErr w:type="gramEnd"/>
    </w:p>
    <w:p w14:paraId="420EC67B" w14:textId="5769AF18" w:rsid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"The viewpoint discrimination inherent in the University's</w:t>
      </w:r>
      <w:r w:rsidR="008E0836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regulations required public officials to scan and interpret student</w:t>
      </w:r>
      <w:r w:rsidR="008E0836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publications to discern their underlying philosophic assumptions</w:t>
      </w:r>
      <w:r w:rsidR="008E0836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respecting religious theory and belief. That course of action was a</w:t>
      </w:r>
      <w:r w:rsidR="008E0836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denial of the right of free speech and would risk fostering a pervasive</w:t>
      </w:r>
      <w:r w:rsidR="008E0836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bias of hostility to religion, which could undermine the very neutrality</w:t>
      </w:r>
      <w:r w:rsidR="008E0836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the establishment clause requires".</w:t>
      </w:r>
    </w:p>
    <w:p w14:paraId="0C6F2328" w14:textId="77777777" w:rsidR="008E0836" w:rsidRPr="00FB5C58" w:rsidRDefault="008E0836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</w:p>
    <w:p w14:paraId="1A687F2E" w14:textId="0DC0B033" w:rsidR="00FB5C58" w:rsidRPr="008E0836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8E0836">
        <w:rPr>
          <w:rFonts w:ascii="Arial" w:hAnsi="Arial" w:cs="Arial"/>
          <w:i/>
          <w:iCs/>
        </w:rPr>
        <w:t>Article 40(6)(1) and Article 40(3)(1)</w:t>
      </w:r>
    </w:p>
    <w:p w14:paraId="35E3D5B6" w14:textId="1E9BDBCA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19.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Applicant submitted that the restriction clearly interfered with the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Applicant's unspecified constitutional right to communicate guaranteed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by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 40(3)(1) and with his right of freedom of expression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guaranteed by Article 40(6)(1). It was not just a question of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interfering with the Plaintiff's private right to express his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lastRenderedPageBreak/>
        <w:t>convictions and opinions. It was also an interference with his public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right of freedom of expression.</w:t>
      </w:r>
    </w:p>
    <w:p w14:paraId="0D90D38C" w14:textId="77777777" w:rsidR="008E0836" w:rsidRDefault="008E0836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65F44B51" w14:textId="5794A430" w:rsidR="00FB5C58" w:rsidRPr="008E0836" w:rsidRDefault="00FB5C5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8E0836">
        <w:rPr>
          <w:rFonts w:ascii="Arial" w:hAnsi="Arial" w:cs="Arial"/>
          <w:i/>
          <w:iCs/>
        </w:rPr>
        <w:t>Proportionality</w:t>
      </w:r>
    </w:p>
    <w:p w14:paraId="67FA4CF9" w14:textId="0A560BDC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 xml:space="preserve">The Plaintiff further submitted that the ban imposed by </w:t>
      </w:r>
      <w:r w:rsidR="008E0836">
        <w:rPr>
          <w:rFonts w:ascii="Arial" w:hAnsi="Arial" w:cs="Arial"/>
        </w:rPr>
        <w:t xml:space="preserve">section </w:t>
      </w:r>
      <w:r w:rsidR="00FB5C58" w:rsidRPr="00FB5C58">
        <w:rPr>
          <w:rFonts w:ascii="Arial" w:hAnsi="Arial" w:cs="Arial"/>
        </w:rPr>
        <w:t>10(3) was not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only an interference with his rights guaranteed by Article 40 and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 44 of the Constitution but was a disproportionate interference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with them. There was no necessity for the sub-section to sweep so widely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and it offended the principle of proportionality as expounded by these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Courts in numerous decisions including </w:t>
      </w:r>
      <w:r w:rsidR="00FB5C58" w:rsidRPr="008E0836">
        <w:rPr>
          <w:rFonts w:ascii="Arial" w:hAnsi="Arial" w:cs="Arial"/>
          <w:i/>
          <w:iCs/>
        </w:rPr>
        <w:t>Cox v. Ireland</w:t>
      </w:r>
      <w:r w:rsidR="00FB5C58" w:rsidRPr="00FB5C58">
        <w:rPr>
          <w:rFonts w:ascii="Arial" w:hAnsi="Arial" w:cs="Arial"/>
        </w:rPr>
        <w:t xml:space="preserve"> </w:t>
      </w:r>
      <w:r w:rsidR="008E0836">
        <w:rPr>
          <w:rFonts w:ascii="Arial" w:hAnsi="Arial" w:cs="Arial"/>
        </w:rPr>
        <w:t>[</w:t>
      </w:r>
      <w:r w:rsidR="00FB5C58" w:rsidRPr="00FB5C58">
        <w:rPr>
          <w:rFonts w:ascii="Arial" w:hAnsi="Arial" w:cs="Arial"/>
        </w:rPr>
        <w:t>1992</w:t>
      </w:r>
      <w:r w:rsidR="008E0836">
        <w:rPr>
          <w:rFonts w:ascii="Arial" w:hAnsi="Arial" w:cs="Arial"/>
        </w:rPr>
        <w:t>]</w:t>
      </w:r>
      <w:r w:rsidR="00FB5C58" w:rsidRPr="00FB5C58">
        <w:rPr>
          <w:rFonts w:ascii="Arial" w:hAnsi="Arial" w:cs="Arial"/>
        </w:rPr>
        <w:t xml:space="preserve"> 2 IR 503;</w:t>
      </w:r>
      <w:r w:rsidR="008E0836">
        <w:rPr>
          <w:rFonts w:ascii="Arial" w:hAnsi="Arial" w:cs="Arial"/>
        </w:rPr>
        <w:t xml:space="preserve"> </w:t>
      </w:r>
      <w:r w:rsidR="008E0836" w:rsidRPr="008E0836">
        <w:rPr>
          <w:rFonts w:ascii="Arial" w:hAnsi="Arial" w:cs="Arial"/>
          <w:i/>
          <w:iCs/>
        </w:rPr>
        <w:t>I</w:t>
      </w:r>
      <w:r w:rsidR="00FB5C58" w:rsidRPr="008E0836">
        <w:rPr>
          <w:rFonts w:ascii="Arial" w:hAnsi="Arial" w:cs="Arial"/>
          <w:i/>
          <w:iCs/>
        </w:rPr>
        <w:t>n re Article 26 of the Constitution and the Matrimonial Homes Bill</w:t>
      </w:r>
      <w:r w:rsidR="008E0836">
        <w:rPr>
          <w:rFonts w:ascii="Arial" w:hAnsi="Arial" w:cs="Arial"/>
        </w:rPr>
        <w:t>, 1993</w:t>
      </w:r>
      <w:r w:rsidR="00B65F10">
        <w:rPr>
          <w:rFonts w:ascii="Arial" w:hAnsi="Arial" w:cs="Arial"/>
        </w:rPr>
        <w:t xml:space="preserve"> </w:t>
      </w:r>
      <w:r w:rsidR="008E0836">
        <w:rPr>
          <w:rFonts w:ascii="Arial" w:hAnsi="Arial" w:cs="Arial"/>
        </w:rPr>
        <w:t>[</w:t>
      </w:r>
      <w:r w:rsidR="00FB5C58" w:rsidRPr="00FB5C58">
        <w:rPr>
          <w:rFonts w:ascii="Arial" w:hAnsi="Arial" w:cs="Arial"/>
        </w:rPr>
        <w:t>1994</w:t>
      </w:r>
      <w:r w:rsidR="008E0836">
        <w:rPr>
          <w:rFonts w:ascii="Arial" w:hAnsi="Arial" w:cs="Arial"/>
        </w:rPr>
        <w:t>]</w:t>
      </w:r>
      <w:r w:rsidR="00FB5C58" w:rsidRPr="00FB5C58">
        <w:rPr>
          <w:rFonts w:ascii="Arial" w:hAnsi="Arial" w:cs="Arial"/>
        </w:rPr>
        <w:t xml:space="preserve"> I IR 305</w:t>
      </w:r>
      <w:r w:rsidR="008E0836">
        <w:rPr>
          <w:rFonts w:ascii="Arial" w:hAnsi="Arial" w:cs="Arial"/>
        </w:rPr>
        <w:t>,</w:t>
      </w:r>
      <w:r w:rsidR="00FB5C58" w:rsidRPr="00FB5C58">
        <w:rPr>
          <w:rFonts w:ascii="Arial" w:hAnsi="Arial" w:cs="Arial"/>
        </w:rPr>
        <w:t xml:space="preserve"> and </w:t>
      </w:r>
      <w:r w:rsidR="00FB5C58" w:rsidRPr="008E0836">
        <w:rPr>
          <w:rFonts w:ascii="Arial" w:hAnsi="Arial" w:cs="Arial"/>
          <w:i/>
          <w:iCs/>
        </w:rPr>
        <w:t>Heaney v. Ireland</w:t>
      </w:r>
      <w:r w:rsidR="008E0836">
        <w:rPr>
          <w:rFonts w:ascii="Arial" w:hAnsi="Arial" w:cs="Arial"/>
        </w:rPr>
        <w:t xml:space="preserve"> [</w:t>
      </w:r>
      <w:r w:rsidR="00FB5C58" w:rsidRPr="00FB5C58">
        <w:rPr>
          <w:rFonts w:ascii="Arial" w:hAnsi="Arial" w:cs="Arial"/>
        </w:rPr>
        <w:t>1994</w:t>
      </w:r>
      <w:r w:rsidR="008E0836">
        <w:rPr>
          <w:rFonts w:ascii="Arial" w:hAnsi="Arial" w:cs="Arial"/>
        </w:rPr>
        <w:t>]</w:t>
      </w:r>
      <w:r w:rsidR="00FB5C58" w:rsidRPr="00FB5C58">
        <w:rPr>
          <w:rFonts w:ascii="Arial" w:hAnsi="Arial" w:cs="Arial"/>
        </w:rPr>
        <w:t xml:space="preserve"> 3 IR 593.</w:t>
      </w:r>
    </w:p>
    <w:p w14:paraId="18AB6626" w14:textId="1F6DA8EC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21.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Moreover the Plaintiff submitted that, even if one accepted that some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forms of religious advertising might be offensive to some citizens,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there was no impracticality in having a more sophisticated control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whereby, through some form of administrative action, religious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advertisements likely to cause offence might be banned while innocuous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religious advertisements might be permitted.</w:t>
      </w:r>
    </w:p>
    <w:p w14:paraId="027A7981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1B0CBC19" w14:textId="58F14BF0" w:rsidR="008E0836" w:rsidRPr="008E0836" w:rsidRDefault="008E0836" w:rsidP="00116425">
      <w:pPr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8E0836">
        <w:rPr>
          <w:rFonts w:ascii="Arial" w:hAnsi="Arial" w:cs="Arial"/>
          <w:i/>
          <w:iCs/>
        </w:rPr>
        <w:t>Defendants Submissions</w:t>
      </w:r>
    </w:p>
    <w:p w14:paraId="5AA18D55" w14:textId="03F9052A" w:rsidR="00FB5C58" w:rsidRPr="008E0836" w:rsidRDefault="008E0836" w:rsidP="00116425">
      <w:pPr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8E0836">
        <w:rPr>
          <w:rFonts w:ascii="Arial" w:hAnsi="Arial" w:cs="Arial"/>
          <w:i/>
          <w:iCs/>
        </w:rPr>
        <w:t>Article 44</w:t>
      </w:r>
    </w:p>
    <w:p w14:paraId="02B7D3D8" w14:textId="1EC9B43D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22.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Mr. Rogers, Senior Counsel, on behalf of the Attorney General submitted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that the learned High Court Judge had been perfectly right to find that</w:t>
      </w:r>
      <w:r w:rsidR="008E0836">
        <w:rPr>
          <w:rFonts w:ascii="Arial" w:hAnsi="Arial" w:cs="Arial"/>
        </w:rPr>
        <w:t xml:space="preserve"> section</w:t>
      </w:r>
      <w:r w:rsidR="00FB5C58" w:rsidRPr="00FB5C58">
        <w:rPr>
          <w:rFonts w:ascii="Arial" w:hAnsi="Arial" w:cs="Arial"/>
        </w:rPr>
        <w:t xml:space="preserve"> 10</w:t>
      </w:r>
      <w:r w:rsidR="008E0836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8E0836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did not offend Article 44 of the Constitution. The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sub-section, he submitted, in no way impeded freedom of conscience or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free profession or practice of religion and did not constitute a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discrimination on the grounds of religious profession belief or</w:t>
      </w:r>
      <w:r w:rsidR="008E0836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status.</w:t>
      </w:r>
    </w:p>
    <w:p w14:paraId="6146B067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7F078057" w14:textId="2795E365" w:rsidR="008E0836" w:rsidRPr="00B60418" w:rsidRDefault="00FB5C5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B60418">
        <w:rPr>
          <w:rFonts w:ascii="Arial" w:hAnsi="Arial" w:cs="Arial"/>
          <w:i/>
          <w:iCs/>
        </w:rPr>
        <w:t>Article 4</w:t>
      </w:r>
      <w:r w:rsidR="008E0836" w:rsidRPr="00B60418">
        <w:rPr>
          <w:rFonts w:ascii="Arial" w:hAnsi="Arial" w:cs="Arial"/>
          <w:i/>
          <w:iCs/>
        </w:rPr>
        <w:t>0(</w:t>
      </w:r>
      <w:r w:rsidRPr="00B60418">
        <w:rPr>
          <w:rFonts w:ascii="Arial" w:hAnsi="Arial" w:cs="Arial"/>
          <w:i/>
          <w:iCs/>
        </w:rPr>
        <w:t>3</w:t>
      </w:r>
      <w:r w:rsidR="008E0836" w:rsidRPr="00B60418">
        <w:rPr>
          <w:rFonts w:ascii="Arial" w:hAnsi="Arial" w:cs="Arial"/>
          <w:i/>
          <w:iCs/>
        </w:rPr>
        <w:t>)</w:t>
      </w:r>
      <w:r w:rsidRPr="00B60418">
        <w:rPr>
          <w:rFonts w:ascii="Arial" w:hAnsi="Arial" w:cs="Arial"/>
          <w:i/>
          <w:iCs/>
        </w:rPr>
        <w:t xml:space="preserve"> and Article 40(6)(1) of the Constitution</w:t>
      </w:r>
    </w:p>
    <w:p w14:paraId="15AA1BBE" w14:textId="6FC3C2AF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23.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Counsel for the Attorney General referred to the fact that the learned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trial Judge had held that Article 40(6)(1) had no relevance to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case, firstly, because the advertisement in question was principally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concerned with communication of information and the source of this right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is Article 40</w:t>
      </w:r>
      <w:r w:rsidR="00B60418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B60418">
        <w:rPr>
          <w:rFonts w:ascii="Arial" w:hAnsi="Arial" w:cs="Arial"/>
        </w:rPr>
        <w:t xml:space="preserve">) </w:t>
      </w:r>
      <w:r w:rsidR="00FB5C58" w:rsidRPr="00FB5C58">
        <w:rPr>
          <w:rFonts w:ascii="Arial" w:hAnsi="Arial" w:cs="Arial"/>
        </w:rPr>
        <w:t xml:space="preserve">and, secondly, because the </w:t>
      </w:r>
      <w:r w:rsidR="00FB5C58" w:rsidRPr="00FB5C58">
        <w:rPr>
          <w:rFonts w:ascii="Arial" w:hAnsi="Arial" w:cs="Arial"/>
        </w:rPr>
        <w:lastRenderedPageBreak/>
        <w:t xml:space="preserve">advertisement was </w:t>
      </w:r>
      <w:r w:rsidR="00B60418">
        <w:rPr>
          <w:rFonts w:ascii="Arial" w:hAnsi="Arial" w:cs="Arial"/>
        </w:rPr>
        <w:t>addressed t</w:t>
      </w:r>
      <w:r w:rsidR="00FB5C58" w:rsidRPr="00FB5C58">
        <w:rPr>
          <w:rFonts w:ascii="Arial" w:hAnsi="Arial" w:cs="Arial"/>
        </w:rPr>
        <w:t>o individual listeners and was not concerned with the influencing of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public opinion. While Counsel agreed that Article 40(6)(1) was not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relevant to the Applicant/Appellant's case he nonetheless submitted that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learned trial Judge's interpretation of Article 40(6)(1) as being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confined to communications intended to influence public opinion was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overly restrictive and that the learned trial Judge had erred in law in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this respect. </w:t>
      </w:r>
      <w:proofErr w:type="gramStart"/>
      <w:r w:rsidR="00FB5C58" w:rsidRPr="00FB5C58">
        <w:rPr>
          <w:rFonts w:ascii="Arial" w:hAnsi="Arial" w:cs="Arial"/>
        </w:rPr>
        <w:t>Again</w:t>
      </w:r>
      <w:proofErr w:type="gramEnd"/>
      <w:r w:rsidR="00FB5C58" w:rsidRPr="00FB5C58">
        <w:rPr>
          <w:rFonts w:ascii="Arial" w:hAnsi="Arial" w:cs="Arial"/>
        </w:rPr>
        <w:t xml:space="preserve"> Counsel submitted that the case was essentially to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determined on the basis of the right to communicate guaranteed by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 40(3)(1). But accepting that there was a right to communicate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guaranteed by Article 40(3)(1) he submitted that the restriction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contained in </w:t>
      </w:r>
      <w:r w:rsidR="00B60418">
        <w:rPr>
          <w:rFonts w:ascii="Arial" w:hAnsi="Arial" w:cs="Arial"/>
        </w:rPr>
        <w:t xml:space="preserve">section </w:t>
      </w:r>
      <w:r w:rsidR="00FB5C58" w:rsidRPr="00FB5C58">
        <w:rPr>
          <w:rFonts w:ascii="Arial" w:hAnsi="Arial" w:cs="Arial"/>
        </w:rPr>
        <w:t>10(3) was a legitimate restriction; that it was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reasonable for the Oireachtas to decide to impose that restriction; and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that the learned trial Judge was correct in holding that this was a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legitimate exercise of legislative power on the part of the Oireachtas.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At the same time Counsel demurred at the suggestion of the learned trial</w:t>
      </w:r>
      <w:r w:rsidR="00B60418">
        <w:rPr>
          <w:rFonts w:ascii="Arial" w:hAnsi="Arial" w:cs="Arial"/>
        </w:rPr>
        <w:t xml:space="preserve"> J</w:t>
      </w:r>
      <w:r w:rsidR="00FB5C58" w:rsidRPr="00FB5C58">
        <w:rPr>
          <w:rFonts w:ascii="Arial" w:hAnsi="Arial" w:cs="Arial"/>
        </w:rPr>
        <w:t>udge that broadcasting should not be regarded as a special category of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communication.</w:t>
      </w:r>
    </w:p>
    <w:p w14:paraId="3303E4E6" w14:textId="28EBB8AD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24.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He also rejected any suggestion that there might exist a constitutional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right to broadcast. He also submitted that the learned trial Judge had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not adopted the correct approach to the problem presented by the present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case. He had placed too much emphasis on the European Convention on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Human Rights. This error in approach was illustrated by his statement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that an Irish statutory provision which offended Article 10 of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European Convention would be unconstitutional in most if not all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circumstances. While it was permissible to pay some regard to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provisions of the European Convention, in the final analysis,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constitutional validity of Acts of the Oireachtas had to be decided by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reference to the provisions of the Irish Constitution.</w:t>
      </w:r>
    </w:p>
    <w:p w14:paraId="37712458" w14:textId="7BDA20C7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Counsel further submitted that any right which the Applicant/Appellant</w:t>
      </w:r>
      <w:r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might have in the present case fell to be regulated in accordance with</w:t>
      </w:r>
      <w:r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provisions of the common good.</w:t>
      </w:r>
    </w:p>
    <w:p w14:paraId="0A8C272D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30AC7BBC" w14:textId="1F0A8D42" w:rsidR="00FB5C58" w:rsidRPr="00B60418" w:rsidRDefault="00FB5C5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B60418">
        <w:rPr>
          <w:rFonts w:ascii="Arial" w:hAnsi="Arial" w:cs="Arial"/>
          <w:i/>
          <w:iCs/>
        </w:rPr>
        <w:t>Proportionality</w:t>
      </w:r>
    </w:p>
    <w:p w14:paraId="6413B1FD" w14:textId="6032D7D0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26.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Counsel submitted that any right to which the Applicant/Plaintiff might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have fell to be regulated by the Oireachtas in accordance with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principle of proportionality as expounded in </w:t>
      </w:r>
      <w:r w:rsidR="00FB5C58" w:rsidRPr="00B60418">
        <w:rPr>
          <w:rFonts w:ascii="Arial" w:hAnsi="Arial" w:cs="Arial"/>
          <w:i/>
          <w:iCs/>
        </w:rPr>
        <w:t>Heaney v. Ireland</w:t>
      </w:r>
      <w:r w:rsidR="00FB5C58" w:rsidRPr="00FB5C58">
        <w:rPr>
          <w:rFonts w:ascii="Arial" w:hAnsi="Arial" w:cs="Arial"/>
        </w:rPr>
        <w:t xml:space="preserve"> </w:t>
      </w:r>
      <w:r w:rsidR="00B60418">
        <w:rPr>
          <w:rFonts w:ascii="Arial" w:hAnsi="Arial" w:cs="Arial"/>
        </w:rPr>
        <w:t>[</w:t>
      </w:r>
      <w:r w:rsidR="00FB5C58" w:rsidRPr="00FB5C58">
        <w:rPr>
          <w:rFonts w:ascii="Arial" w:hAnsi="Arial" w:cs="Arial"/>
        </w:rPr>
        <w:t>1994</w:t>
      </w:r>
      <w:r w:rsidR="00B60418">
        <w:rPr>
          <w:rFonts w:ascii="Arial" w:hAnsi="Arial" w:cs="Arial"/>
        </w:rPr>
        <w:t xml:space="preserve">] </w:t>
      </w:r>
      <w:r w:rsidR="00FB5C58" w:rsidRPr="00FB5C58">
        <w:rPr>
          <w:rFonts w:ascii="Arial" w:hAnsi="Arial" w:cs="Arial"/>
        </w:rPr>
        <w:t>3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1R 593. The restriction contained in </w:t>
      </w:r>
      <w:r w:rsidR="00B60418">
        <w:rPr>
          <w:rFonts w:ascii="Arial" w:hAnsi="Arial" w:cs="Arial"/>
        </w:rPr>
        <w:t xml:space="preserve">section </w:t>
      </w:r>
      <w:r w:rsidR="00FB5C58" w:rsidRPr="00FB5C58">
        <w:rPr>
          <w:rFonts w:ascii="Arial" w:hAnsi="Arial" w:cs="Arial"/>
        </w:rPr>
        <w:t>10(3) of the 1988 Act was,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he submitted, neither arbitrary unfair </w:t>
      </w:r>
      <w:proofErr w:type="gramStart"/>
      <w:r w:rsidR="00FB5C58" w:rsidRPr="00FB5C58">
        <w:rPr>
          <w:rFonts w:ascii="Arial" w:hAnsi="Arial" w:cs="Arial"/>
        </w:rPr>
        <w:t>or</w:t>
      </w:r>
      <w:proofErr w:type="gramEnd"/>
      <w:r w:rsidR="00FB5C58" w:rsidRPr="00FB5C58">
        <w:rPr>
          <w:rFonts w:ascii="Arial" w:hAnsi="Arial" w:cs="Arial"/>
        </w:rPr>
        <w:t xml:space="preserve"> irrational. </w:t>
      </w:r>
      <w:r w:rsidR="00FB5C58" w:rsidRPr="00FB5C58">
        <w:rPr>
          <w:rFonts w:ascii="Arial" w:hAnsi="Arial" w:cs="Arial"/>
        </w:rPr>
        <w:lastRenderedPageBreak/>
        <w:t>It applied to all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religions irrespective of the religious profession belief or status of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person seeking to have the advertisement broadcast. There were very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rational grounds for the restriction. Persons wishing to advertise for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religious purposes might use many varied means of communication other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than radio or television. There was no prohibition on broadcasting perse, merely on broadcasting advertisements of a particular kind.</w:t>
      </w:r>
    </w:p>
    <w:p w14:paraId="62A016D1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6ECEB53A" w14:textId="00C181BB" w:rsidR="00B60418" w:rsidRPr="00B60418" w:rsidRDefault="00B6041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B60418">
        <w:rPr>
          <w:rFonts w:ascii="Arial" w:hAnsi="Arial" w:cs="Arial"/>
          <w:i/>
          <w:iCs/>
        </w:rPr>
        <w:t>Conclusion</w:t>
      </w:r>
    </w:p>
    <w:p w14:paraId="1566F4C5" w14:textId="3940A9DE" w:rsidR="00FB5C58" w:rsidRPr="00B60418" w:rsidRDefault="00FB5C5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B60418">
        <w:rPr>
          <w:rFonts w:ascii="Arial" w:hAnsi="Arial" w:cs="Arial"/>
          <w:i/>
          <w:iCs/>
        </w:rPr>
        <w:t>The Legislation</w:t>
      </w:r>
    </w:p>
    <w:p w14:paraId="29C8EFC7" w14:textId="253C6853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27.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learned trial Judge complained that no evidence had been adduced to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explain to him the policy underlying the prohibition of religious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advertisements contained in</w:t>
      </w:r>
      <w:r w:rsidR="00B60418">
        <w:rPr>
          <w:rFonts w:ascii="Arial" w:hAnsi="Arial" w:cs="Arial"/>
        </w:rPr>
        <w:t xml:space="preserve"> section </w:t>
      </w:r>
      <w:r w:rsidR="00FB5C58" w:rsidRPr="00FB5C58">
        <w:rPr>
          <w:rFonts w:ascii="Arial" w:hAnsi="Arial" w:cs="Arial"/>
        </w:rPr>
        <w:t>10</w:t>
      </w:r>
      <w:r w:rsidR="00B60418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B60418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Act. But the Court thinks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it is possible to gain some assistance on this point by examining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context in which the prohibition appears in the 1988 Act. S</w:t>
      </w:r>
      <w:r w:rsidR="00B60418">
        <w:rPr>
          <w:rFonts w:ascii="Arial" w:hAnsi="Arial" w:cs="Arial"/>
        </w:rPr>
        <w:t xml:space="preserve">ection </w:t>
      </w:r>
      <w:r w:rsidR="00FB5C58" w:rsidRPr="00FB5C58">
        <w:rPr>
          <w:rFonts w:ascii="Arial" w:hAnsi="Arial" w:cs="Arial"/>
        </w:rPr>
        <w:t>9 of the Act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imposes on every broadcasting contractor a duty to ensure that "all news broadcast by him is reported and presented in an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objective and impartial manner and without any expression of his own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views". It goes on to provide that the broadcast treatment of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current affairs, including matters which are either of public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controversy or the subject of current public debate, is to be fair to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all interests concerned and that the broadcast matter must be presented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in an objective and impartial manner and without any expression of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broadcaster's own views. It then goes on to provide that if it is not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practicable to provide the necessary balance in a single broadcast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broadcaster may cover the missing issues in two or more related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broadcasts provided all broadcasts are transmitted within a reasonable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period of each other. The broadcasting contractor must also ensure that "anything which may reasonably be regarded as offending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against good taste or decency, or as being likely to promote, or incite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to, crime or as tending to undermine the authority of the State, is not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broadcast by him".</w:t>
      </w:r>
    </w:p>
    <w:p w14:paraId="363283EE" w14:textId="7097E79B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28.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S</w:t>
      </w:r>
      <w:r w:rsidR="00B60418">
        <w:rPr>
          <w:rFonts w:ascii="Arial" w:hAnsi="Arial" w:cs="Arial"/>
        </w:rPr>
        <w:t xml:space="preserve">ection </w:t>
      </w:r>
      <w:r w:rsidR="00FB5C58" w:rsidRPr="00FB5C58">
        <w:rPr>
          <w:rFonts w:ascii="Arial" w:hAnsi="Arial" w:cs="Arial"/>
        </w:rPr>
        <w:t xml:space="preserve">10 provides that </w:t>
      </w:r>
      <w:proofErr w:type="spellStart"/>
      <w:r w:rsidR="00FB5C58" w:rsidRPr="00FB5C58">
        <w:rPr>
          <w:rFonts w:ascii="Arial" w:hAnsi="Arial" w:cs="Arial"/>
        </w:rPr>
        <w:t>programmes</w:t>
      </w:r>
      <w:proofErr w:type="spellEnd"/>
      <w:r w:rsidR="00FB5C58" w:rsidRPr="00FB5C58">
        <w:rPr>
          <w:rFonts w:ascii="Arial" w:hAnsi="Arial" w:cs="Arial"/>
        </w:rPr>
        <w:t xml:space="preserve"> broadcast in a sound broadcasting service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may include advertisements inserted therein. Section 10</w:t>
      </w:r>
      <w:r w:rsidR="00B60418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B60418">
        <w:rPr>
          <w:rFonts w:ascii="Arial" w:hAnsi="Arial" w:cs="Arial"/>
        </w:rPr>
        <w:t xml:space="preserve">) contains </w:t>
      </w:r>
      <w:r>
        <w:rPr>
          <w:rFonts w:ascii="Arial" w:hAnsi="Arial" w:cs="Arial"/>
        </w:rPr>
        <w:t>t</w:t>
      </w:r>
      <w:r w:rsidR="00FB5C58" w:rsidRPr="00FB5C58">
        <w:rPr>
          <w:rFonts w:ascii="Arial" w:hAnsi="Arial" w:cs="Arial"/>
        </w:rPr>
        <w:t xml:space="preserve">he </w:t>
      </w:r>
      <w:proofErr w:type="gramStart"/>
      <w:r w:rsidR="00FB5C58" w:rsidRPr="00FB5C58">
        <w:rPr>
          <w:rFonts w:ascii="Arial" w:hAnsi="Arial" w:cs="Arial"/>
        </w:rPr>
        <w:t>prohibition:-</w:t>
      </w:r>
      <w:proofErr w:type="gramEnd"/>
    </w:p>
    <w:p w14:paraId="41044352" w14:textId="111AB76C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"No advertisement shall be broadcast which is directed towards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any religious or political end or which has any relation to an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industrial dispute".</w:t>
      </w:r>
    </w:p>
    <w:p w14:paraId="110BA0D5" w14:textId="04424BD8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29.</w:t>
      </w:r>
      <w:r>
        <w:rPr>
          <w:rFonts w:ascii="Arial" w:hAnsi="Arial" w:cs="Arial"/>
        </w:rPr>
        <w:tab/>
        <w:t>I</w:t>
      </w:r>
      <w:r w:rsidR="00FB5C58" w:rsidRPr="00FB5C58">
        <w:rPr>
          <w:rFonts w:ascii="Arial" w:hAnsi="Arial" w:cs="Arial"/>
        </w:rPr>
        <w:t>t seems to the Court important to stress that there are three kinds of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advertisements which are totally banned. These </w:t>
      </w:r>
      <w:proofErr w:type="gramStart"/>
      <w:r w:rsidR="00FB5C58" w:rsidRPr="00FB5C58">
        <w:rPr>
          <w:rFonts w:ascii="Arial" w:hAnsi="Arial" w:cs="Arial"/>
        </w:rPr>
        <w:t>are:-</w:t>
      </w:r>
      <w:proofErr w:type="gramEnd"/>
    </w:p>
    <w:p w14:paraId="37156986" w14:textId="5CCAD1D5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1. Advertisements directed towards any religious end,</w:t>
      </w:r>
    </w:p>
    <w:p w14:paraId="6D35A894" w14:textId="429A092A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2. Advertisements directed towards any political end,</w:t>
      </w:r>
    </w:p>
    <w:p w14:paraId="3E911F1D" w14:textId="2A5E68C0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3. Advertisements which have any relation to an industrial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dispute.</w:t>
      </w:r>
    </w:p>
    <w:p w14:paraId="0B364F63" w14:textId="4C8DC096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30.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One can best glean the policy of the Act by looking at the three kinds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of prohibited advertisement collectively. One might get the false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impression by singling out one kind of banned advertisement and ignoring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others. All three kinds of banned advertisement relate to matters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which have proved extremely divisive in Irish society in the past.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Oireachtas was entitled to take the view that the citizens would resent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having advertisements touching on these topics broadcast into their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homes and that such advertisements, if permitted, might lead to unrest.</w:t>
      </w:r>
      <w:r w:rsidR="00B60418">
        <w:rPr>
          <w:rFonts w:ascii="Arial" w:hAnsi="Arial" w:cs="Arial"/>
        </w:rPr>
        <w:t xml:space="preserve"> </w:t>
      </w:r>
      <w:proofErr w:type="gramStart"/>
      <w:r w:rsidR="00FB5C58" w:rsidRPr="00FB5C58">
        <w:rPr>
          <w:rFonts w:ascii="Arial" w:hAnsi="Arial" w:cs="Arial"/>
        </w:rPr>
        <w:t>Moreover</w:t>
      </w:r>
      <w:proofErr w:type="gramEnd"/>
      <w:r w:rsidR="00FB5C58" w:rsidRPr="00FB5C58">
        <w:rPr>
          <w:rFonts w:ascii="Arial" w:hAnsi="Arial" w:cs="Arial"/>
        </w:rPr>
        <w:t xml:space="preserve"> the Oireachtas may well have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thought that in relation to matters of such sensitivity, rich men should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not be able to buy access to the airwaves to the detriment of their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poorer rivals.</w:t>
      </w:r>
    </w:p>
    <w:p w14:paraId="3D902F07" w14:textId="77777777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5AC6642B" w14:textId="4DEF6207" w:rsidR="00FB5C58" w:rsidRPr="00B60418" w:rsidRDefault="00FB5C58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B60418">
        <w:rPr>
          <w:rFonts w:ascii="Arial" w:hAnsi="Arial" w:cs="Arial"/>
          <w:i/>
          <w:iCs/>
        </w:rPr>
        <w:t>Article 44</w:t>
      </w:r>
    </w:p>
    <w:p w14:paraId="6E941D5D" w14:textId="6961D001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31.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There is no question of any form of discrimination or distinction being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made by s</w:t>
      </w:r>
      <w:r w:rsidR="00B60418">
        <w:rPr>
          <w:rFonts w:ascii="Arial" w:hAnsi="Arial" w:cs="Arial"/>
        </w:rPr>
        <w:t>ub-section</w:t>
      </w:r>
      <w:r w:rsidR="00FB5C58" w:rsidRPr="00FB5C58">
        <w:rPr>
          <w:rFonts w:ascii="Arial" w:hAnsi="Arial" w:cs="Arial"/>
        </w:rPr>
        <w:t xml:space="preserve"> 3 of </w:t>
      </w:r>
      <w:r w:rsidR="00B60418">
        <w:rPr>
          <w:rFonts w:ascii="Arial" w:hAnsi="Arial" w:cs="Arial"/>
        </w:rPr>
        <w:t>section</w:t>
      </w:r>
      <w:r w:rsidR="00FB5C58" w:rsidRPr="00FB5C58">
        <w:rPr>
          <w:rFonts w:ascii="Arial" w:hAnsi="Arial" w:cs="Arial"/>
        </w:rPr>
        <w:t>10 on the grounds of religious profession belief or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status. The ban contained in </w:t>
      </w:r>
      <w:r w:rsidR="00B60418" w:rsidRPr="00FB5C58">
        <w:rPr>
          <w:rFonts w:ascii="Arial" w:hAnsi="Arial" w:cs="Arial"/>
        </w:rPr>
        <w:t>s</w:t>
      </w:r>
      <w:r w:rsidR="00B60418">
        <w:rPr>
          <w:rFonts w:ascii="Arial" w:hAnsi="Arial" w:cs="Arial"/>
        </w:rPr>
        <w:t>ub-section</w:t>
      </w:r>
      <w:r w:rsidR="00B60418" w:rsidRPr="00FB5C5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3 is directed at material of a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particular class and not at people who profess a particular religion.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All people in the same position are treated equally. The fact that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people who wish to advertise motor cars or tinned beans may be treated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differently is not relevant.</w:t>
      </w:r>
    </w:p>
    <w:p w14:paraId="021A316D" w14:textId="5826F0BE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32.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It appears to the Court that the prohibition on advertising contained in</w:t>
      </w:r>
      <w:r w:rsidR="00B60418">
        <w:rPr>
          <w:rFonts w:ascii="Arial" w:hAnsi="Arial" w:cs="Arial"/>
        </w:rPr>
        <w:t xml:space="preserve"> section </w:t>
      </w:r>
      <w:r w:rsidR="00FB5C58" w:rsidRPr="00FB5C58">
        <w:rPr>
          <w:rFonts w:ascii="Arial" w:hAnsi="Arial" w:cs="Arial"/>
        </w:rPr>
        <w:t>1</w:t>
      </w:r>
      <w:r w:rsidR="00B60418">
        <w:rPr>
          <w:rFonts w:ascii="Arial" w:hAnsi="Arial" w:cs="Arial"/>
        </w:rPr>
        <w:t>0</w:t>
      </w:r>
      <w:r w:rsidR="00FB5C58" w:rsidRPr="00FB5C58">
        <w:rPr>
          <w:rFonts w:ascii="Arial" w:hAnsi="Arial" w:cs="Arial"/>
        </w:rPr>
        <w:t>(3) is broad enough to cover not only advertisements tending to</w:t>
      </w:r>
      <w:r w:rsidR="00B60418">
        <w:rPr>
          <w:rFonts w:ascii="Arial" w:hAnsi="Arial" w:cs="Arial"/>
        </w:rPr>
        <w:t xml:space="preserve"> </w:t>
      </w:r>
      <w:proofErr w:type="spellStart"/>
      <w:r w:rsidR="00FB5C58" w:rsidRPr="00FB5C58">
        <w:rPr>
          <w:rFonts w:ascii="Arial" w:hAnsi="Arial" w:cs="Arial"/>
        </w:rPr>
        <w:t>favour</w:t>
      </w:r>
      <w:proofErr w:type="spellEnd"/>
      <w:r w:rsidR="00FB5C58" w:rsidRPr="00FB5C58">
        <w:rPr>
          <w:rFonts w:ascii="Arial" w:hAnsi="Arial" w:cs="Arial"/>
        </w:rPr>
        <w:t xml:space="preserve"> any or all religions but also advertisements tending to attack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all or any religion. It cannot therefore be regarded as an attack on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citizen's right to </w:t>
      </w:r>
      <w:proofErr w:type="spellStart"/>
      <w:r w:rsidR="00FB5C58" w:rsidRPr="00FB5C58">
        <w:rPr>
          <w:rFonts w:ascii="Arial" w:hAnsi="Arial" w:cs="Arial"/>
        </w:rPr>
        <w:t>practise</w:t>
      </w:r>
      <w:proofErr w:type="spellEnd"/>
      <w:r w:rsidR="00FB5C58" w:rsidRPr="00FB5C58">
        <w:rPr>
          <w:rFonts w:ascii="Arial" w:hAnsi="Arial" w:cs="Arial"/>
        </w:rPr>
        <w:t xml:space="preserve"> his religion. It may however constitute a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limitation on the manner in which the citizen can profess his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religion.</w:t>
      </w:r>
    </w:p>
    <w:p w14:paraId="40F00CA2" w14:textId="5820018B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33.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It appears to the Court that it is not sufficient to say, in reply to</w:t>
      </w:r>
      <w:r>
        <w:rPr>
          <w:rFonts w:ascii="Arial" w:hAnsi="Arial" w:cs="Arial"/>
        </w:rPr>
        <w:t xml:space="preserve"> t</w:t>
      </w:r>
      <w:r w:rsidR="00FB5C58" w:rsidRPr="00FB5C58">
        <w:rPr>
          <w:rFonts w:ascii="Arial" w:hAnsi="Arial" w:cs="Arial"/>
        </w:rPr>
        <w:t>his argument, that religion is a private affair and that the citizen's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right to profess his religion is not </w:t>
      </w:r>
      <w:r w:rsidR="00FB5C58" w:rsidRPr="00FB5C58">
        <w:rPr>
          <w:rFonts w:ascii="Arial" w:hAnsi="Arial" w:cs="Arial"/>
        </w:rPr>
        <w:lastRenderedPageBreak/>
        <w:t>affected by denying him access to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airwaves. Religion is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both a private and a public affair and a citizen, convinced of the truth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of his own religion, will naturally wish, not only to convert his fellow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citizens, but to influence the evolution of society.</w:t>
      </w:r>
    </w:p>
    <w:p w14:paraId="237A26D2" w14:textId="15707FD7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34.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Mr. Hogan, Senior Counsel for the Applicant, drew our attention to a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passage which appears at page 164 of Dr. Kohn's book on </w:t>
      </w:r>
      <w:r w:rsidR="00FB5C58" w:rsidRPr="00B60418">
        <w:rPr>
          <w:rFonts w:ascii="Arial" w:hAnsi="Arial" w:cs="Arial"/>
          <w:i/>
          <w:iCs/>
        </w:rPr>
        <w:t>The</w:t>
      </w:r>
      <w:r w:rsidR="00B65F10">
        <w:rPr>
          <w:rFonts w:ascii="Arial" w:hAnsi="Arial" w:cs="Arial"/>
          <w:i/>
          <w:iCs/>
        </w:rPr>
        <w:t xml:space="preserve"> </w:t>
      </w:r>
      <w:r w:rsidR="00FB5C58" w:rsidRPr="00B60418">
        <w:rPr>
          <w:rFonts w:ascii="Arial" w:hAnsi="Arial" w:cs="Arial"/>
          <w:i/>
          <w:iCs/>
        </w:rPr>
        <w:t>Constitution of the Irish Free State</w:t>
      </w:r>
      <w:r w:rsidR="00FB5C58" w:rsidRPr="00FB5C58">
        <w:rPr>
          <w:rFonts w:ascii="Arial" w:hAnsi="Arial" w:cs="Arial"/>
        </w:rPr>
        <w:t xml:space="preserve"> where Dr. Kohn makes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this point, forcefully, in relation to the right of freedom of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conscience guaranteed by Article 8 of the 1922 Constitution. He</w:t>
      </w:r>
      <w:r w:rsidR="00B60418">
        <w:rPr>
          <w:rFonts w:ascii="Arial" w:hAnsi="Arial" w:cs="Arial"/>
        </w:rPr>
        <w:t xml:space="preserve"> </w:t>
      </w:r>
      <w:proofErr w:type="gramStart"/>
      <w:r w:rsidR="00FB5C58" w:rsidRPr="00FB5C58">
        <w:rPr>
          <w:rFonts w:ascii="Arial" w:hAnsi="Arial" w:cs="Arial"/>
        </w:rPr>
        <w:t>wrote:-</w:t>
      </w:r>
      <w:proofErr w:type="gramEnd"/>
    </w:p>
    <w:p w14:paraId="6D930E98" w14:textId="74178593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"Freedom of conscience, however, would be of merely passive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significance if it were not supported by further guarantees for the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unhampered expression of spiritual conviction in word and action. It is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not the abstract principle but its articulate words of profession and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practice which require to be protected against administrative or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legislative restriction. Freedom of profession connotes the right of the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believer to state his creed in public and propagate it in speech and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writing, freedom of practice, his right to give practical expression informs of private and public worship. Both imply a right to active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intervention in the public sphere. Hence the imposition of restriction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that such exercise must not conflict with "public order and</w:t>
      </w:r>
      <w:r w:rsidR="00B60418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morality".</w:t>
      </w:r>
      <w:r w:rsidR="00B60418" w:rsidRPr="00FB5C58">
        <w:rPr>
          <w:rFonts w:ascii="Arial" w:hAnsi="Arial" w:cs="Arial"/>
        </w:rPr>
        <w:t>"</w:t>
      </w:r>
    </w:p>
    <w:p w14:paraId="3DA3D016" w14:textId="65F62613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35.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Some people might say that Dr. Kohn's reference to the right of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believer to "state his creed in public and to propagate it in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speech and writing" arises more appropriately under the right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of freedom of expression guaranteed by Article 40.6.1 than under Article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44. But, in the present case, where the Plaintiff relies on both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Articles it is not necessary to explore this matter further.</w:t>
      </w:r>
    </w:p>
    <w:p w14:paraId="42979482" w14:textId="4247D404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36.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It is sufficient to admit that the ban on religious advertising is a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restriction, however limited, on the freedom of the citizen to profess,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express or </w:t>
      </w:r>
      <w:proofErr w:type="spellStart"/>
      <w:r w:rsidR="00FB5C58" w:rsidRPr="00FB5C58">
        <w:rPr>
          <w:rFonts w:ascii="Arial" w:hAnsi="Arial" w:cs="Arial"/>
        </w:rPr>
        <w:t>practise</w:t>
      </w:r>
      <w:proofErr w:type="spellEnd"/>
      <w:r w:rsidR="00FB5C58" w:rsidRPr="00FB5C58">
        <w:rPr>
          <w:rFonts w:ascii="Arial" w:hAnsi="Arial" w:cs="Arial"/>
        </w:rPr>
        <w:t xml:space="preserve"> his religion and to enquire whether, in the</w:t>
      </w:r>
      <w:r w:rsidR="00B60418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circumstances of the case, the restriction is justified.</w:t>
      </w:r>
    </w:p>
    <w:p w14:paraId="4C291864" w14:textId="77777777" w:rsidR="00FB5C58" w:rsidRPr="004F5882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  <w:i/>
          <w:iCs/>
        </w:rPr>
      </w:pPr>
    </w:p>
    <w:p w14:paraId="21D00F35" w14:textId="79C3EDB6" w:rsidR="00FB5C58" w:rsidRPr="004F5882" w:rsidRDefault="00B60418" w:rsidP="00116425">
      <w:pPr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4F5882">
        <w:rPr>
          <w:rFonts w:ascii="Arial" w:hAnsi="Arial" w:cs="Arial"/>
          <w:i/>
          <w:iCs/>
        </w:rPr>
        <w:t>Article</w:t>
      </w:r>
      <w:r w:rsidR="00FB5C58" w:rsidRPr="004F5882">
        <w:rPr>
          <w:rFonts w:ascii="Arial" w:hAnsi="Arial" w:cs="Arial"/>
          <w:i/>
          <w:iCs/>
        </w:rPr>
        <w:t xml:space="preserve"> 40</w:t>
      </w:r>
      <w:r w:rsidRPr="004F5882">
        <w:rPr>
          <w:rFonts w:ascii="Arial" w:hAnsi="Arial" w:cs="Arial"/>
          <w:i/>
          <w:iCs/>
        </w:rPr>
        <w:t>(</w:t>
      </w:r>
      <w:r w:rsidR="00FB5C58" w:rsidRPr="004F5882">
        <w:rPr>
          <w:rFonts w:ascii="Arial" w:hAnsi="Arial" w:cs="Arial"/>
          <w:i/>
          <w:iCs/>
        </w:rPr>
        <w:t>3</w:t>
      </w:r>
      <w:r w:rsidRPr="004F5882">
        <w:rPr>
          <w:rFonts w:ascii="Arial" w:hAnsi="Arial" w:cs="Arial"/>
          <w:i/>
          <w:iCs/>
        </w:rPr>
        <w:t>)</w:t>
      </w:r>
      <w:r w:rsidR="00FB5C58" w:rsidRPr="004F5882">
        <w:rPr>
          <w:rFonts w:ascii="Arial" w:hAnsi="Arial" w:cs="Arial"/>
          <w:i/>
          <w:iCs/>
        </w:rPr>
        <w:t xml:space="preserve"> and </w:t>
      </w:r>
      <w:r w:rsidRPr="004F5882">
        <w:rPr>
          <w:rFonts w:ascii="Arial" w:hAnsi="Arial" w:cs="Arial"/>
          <w:i/>
          <w:iCs/>
        </w:rPr>
        <w:t>Article</w:t>
      </w:r>
      <w:r w:rsidR="00FB5C58" w:rsidRPr="004F5882">
        <w:rPr>
          <w:rFonts w:ascii="Arial" w:hAnsi="Arial" w:cs="Arial"/>
          <w:i/>
          <w:iCs/>
        </w:rPr>
        <w:t xml:space="preserve"> 40</w:t>
      </w:r>
      <w:r w:rsidR="004F5882" w:rsidRPr="004F5882">
        <w:rPr>
          <w:rFonts w:ascii="Arial" w:hAnsi="Arial" w:cs="Arial"/>
          <w:i/>
          <w:iCs/>
        </w:rPr>
        <w:t>(</w:t>
      </w:r>
      <w:r w:rsidR="00FB5C58" w:rsidRPr="004F5882">
        <w:rPr>
          <w:rFonts w:ascii="Arial" w:hAnsi="Arial" w:cs="Arial"/>
          <w:i/>
          <w:iCs/>
        </w:rPr>
        <w:t>6</w:t>
      </w:r>
      <w:r w:rsidR="004F5882" w:rsidRPr="004F5882">
        <w:rPr>
          <w:rFonts w:ascii="Arial" w:hAnsi="Arial" w:cs="Arial"/>
          <w:i/>
          <w:iCs/>
        </w:rPr>
        <w:t>)(</w:t>
      </w:r>
      <w:r w:rsidR="00FB5C58" w:rsidRPr="004F5882">
        <w:rPr>
          <w:rFonts w:ascii="Arial" w:hAnsi="Arial" w:cs="Arial"/>
          <w:i/>
          <w:iCs/>
        </w:rPr>
        <w:t>1</w:t>
      </w:r>
      <w:r w:rsidR="004F5882" w:rsidRPr="004F5882">
        <w:rPr>
          <w:rFonts w:ascii="Arial" w:hAnsi="Arial" w:cs="Arial"/>
          <w:i/>
          <w:iCs/>
        </w:rPr>
        <w:t>)</w:t>
      </w:r>
    </w:p>
    <w:p w14:paraId="5CC64B95" w14:textId="12570ADF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37.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This case raises, yet again, the relationship between the unspecified</w:t>
      </w:r>
      <w:r w:rsidR="004F5882">
        <w:rPr>
          <w:rFonts w:ascii="Arial" w:hAnsi="Arial" w:cs="Arial"/>
        </w:rPr>
        <w:t xml:space="preserve"> r</w:t>
      </w:r>
      <w:r w:rsidR="00FB5C58" w:rsidRPr="00FB5C58">
        <w:rPr>
          <w:rFonts w:ascii="Arial" w:hAnsi="Arial" w:cs="Arial"/>
        </w:rPr>
        <w:t>ight to freedom of communication guaranteed by Article 40</w:t>
      </w:r>
      <w:r w:rsidR="004F5882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4F5882">
        <w:rPr>
          <w:rFonts w:ascii="Arial" w:hAnsi="Arial" w:cs="Arial"/>
        </w:rPr>
        <w:t xml:space="preserve">) </w:t>
      </w:r>
      <w:r w:rsidR="00FB5C58" w:rsidRPr="00FB5C58">
        <w:rPr>
          <w:rFonts w:ascii="Arial" w:hAnsi="Arial" w:cs="Arial"/>
        </w:rPr>
        <w:t>of the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Constitution and the express right to freedom of expression guaranteed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by Article 40</w:t>
      </w:r>
      <w:r w:rsidR="004F5882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4F5882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4F5882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Constitution. The learned trial Judge expressed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himself puzzled as to why the right </w:t>
      </w:r>
      <w:r w:rsidR="00FB5C58" w:rsidRPr="00FB5C58">
        <w:rPr>
          <w:rFonts w:ascii="Arial" w:hAnsi="Arial" w:cs="Arial"/>
        </w:rPr>
        <w:lastRenderedPageBreak/>
        <w:t>to express convictions and opinions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should be protected by Article 40</w:t>
      </w:r>
      <w:r w:rsidR="004F5882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4F5882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4F5882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Constitution while the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right to communicate information should be protected by a different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 namely Article 40</w:t>
      </w:r>
      <w:r w:rsidR="004F5882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4F5882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Constitution. He was also puzzled as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to why three rights so diverse as the right of freedom of expression,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right to free assembly and the right to join associations and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unions should all be protected by the same sub-section of Article 40</w:t>
      </w:r>
      <w:r w:rsidR="004F5882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4F5882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>.</w:t>
      </w:r>
      <w:r w:rsidR="00596FC5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He felt that the framers of the Constitution must have grouped these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three rights together for some specific purpose but, as he was of the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view that the case turned upon the right of freedom to communicate and</w:t>
      </w:r>
      <w:r w:rsidR="004F5882">
        <w:rPr>
          <w:rFonts w:ascii="Arial" w:hAnsi="Arial" w:cs="Arial"/>
        </w:rPr>
        <w:t xml:space="preserve"> n</w:t>
      </w:r>
      <w:r w:rsidR="00FB5C58" w:rsidRPr="00FB5C58">
        <w:rPr>
          <w:rFonts w:ascii="Arial" w:hAnsi="Arial" w:cs="Arial"/>
        </w:rPr>
        <w:t>ot on the right of freedom of expression, he did not consider it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necessary to carry this analysis any further.</w:t>
      </w:r>
    </w:p>
    <w:p w14:paraId="65FE667E" w14:textId="2659D6B5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38.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right to communicate as an unspecified right impliedly protected by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Article 40</w:t>
      </w:r>
      <w:r w:rsidR="004F5882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4F5882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Constitution was first identified by Costello, P. in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his </w:t>
      </w:r>
      <w:r w:rsidR="004F5882">
        <w:rPr>
          <w:rFonts w:ascii="Arial" w:hAnsi="Arial" w:cs="Arial"/>
        </w:rPr>
        <w:t>j</w:t>
      </w:r>
      <w:r w:rsidR="00FB5C58" w:rsidRPr="00FB5C58">
        <w:rPr>
          <w:rFonts w:ascii="Arial" w:hAnsi="Arial" w:cs="Arial"/>
        </w:rPr>
        <w:t xml:space="preserve">udgment in </w:t>
      </w:r>
      <w:r w:rsidR="00FB5C58" w:rsidRPr="004F5882">
        <w:rPr>
          <w:rFonts w:ascii="Arial" w:hAnsi="Arial" w:cs="Arial"/>
          <w:i/>
          <w:iCs/>
        </w:rPr>
        <w:t xml:space="preserve">Attorney General v. </w:t>
      </w:r>
      <w:proofErr w:type="spellStart"/>
      <w:r w:rsidR="00FB5C58" w:rsidRPr="004F5882">
        <w:rPr>
          <w:rFonts w:ascii="Arial" w:hAnsi="Arial" w:cs="Arial"/>
          <w:i/>
          <w:iCs/>
        </w:rPr>
        <w:t>Paperlink</w:t>
      </w:r>
      <w:proofErr w:type="spellEnd"/>
      <w:r w:rsidR="00FB5C58" w:rsidRPr="004F5882">
        <w:rPr>
          <w:rFonts w:ascii="Arial" w:hAnsi="Arial" w:cs="Arial"/>
          <w:i/>
          <w:iCs/>
        </w:rPr>
        <w:t xml:space="preserve"> Ltd.</w:t>
      </w:r>
      <w:r w:rsidR="00FB5C58" w:rsidRPr="00FB5C58">
        <w:rPr>
          <w:rFonts w:ascii="Arial" w:hAnsi="Arial" w:cs="Arial"/>
        </w:rPr>
        <w:t xml:space="preserve"> </w:t>
      </w:r>
      <w:r w:rsidR="004F5882">
        <w:rPr>
          <w:rFonts w:ascii="Arial" w:hAnsi="Arial" w:cs="Arial"/>
        </w:rPr>
        <w:t>[</w:t>
      </w:r>
      <w:r w:rsidR="00FB5C58" w:rsidRPr="00FB5C58">
        <w:rPr>
          <w:rFonts w:ascii="Arial" w:hAnsi="Arial" w:cs="Arial"/>
        </w:rPr>
        <w:t>1984</w:t>
      </w:r>
      <w:r w:rsidR="004F5882">
        <w:rPr>
          <w:rFonts w:ascii="Arial" w:hAnsi="Arial" w:cs="Arial"/>
        </w:rPr>
        <w:t>]</w:t>
      </w:r>
      <w:r w:rsidR="00FB5C58" w:rsidRPr="00FB5C58">
        <w:rPr>
          <w:rFonts w:ascii="Arial" w:hAnsi="Arial" w:cs="Arial"/>
        </w:rPr>
        <w:t xml:space="preserve"> I</w:t>
      </w:r>
      <w:r w:rsidR="004F5882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L</w:t>
      </w:r>
      <w:r w:rsidR="004F5882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R</w:t>
      </w:r>
      <w:r w:rsidR="004F5882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M</w:t>
      </w:r>
      <w:r w:rsidR="004F5882">
        <w:rPr>
          <w:rFonts w:ascii="Arial" w:hAnsi="Arial" w:cs="Arial"/>
        </w:rPr>
        <w:t xml:space="preserve">. </w:t>
      </w:r>
      <w:r w:rsidR="00FB5C58" w:rsidRPr="00FB5C58">
        <w:rPr>
          <w:rFonts w:ascii="Arial" w:hAnsi="Arial" w:cs="Arial"/>
        </w:rPr>
        <w:t>373.</w:t>
      </w:r>
      <w:r w:rsidR="00596FC5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It was also referred to by Keane, J. in </w:t>
      </w:r>
      <w:r w:rsidR="00FB5C58" w:rsidRPr="004F5882">
        <w:rPr>
          <w:rFonts w:ascii="Arial" w:hAnsi="Arial" w:cs="Arial"/>
          <w:i/>
          <w:iCs/>
        </w:rPr>
        <w:t>Oblique Financial Services Ltd.</w:t>
      </w:r>
      <w:r w:rsidR="004F5882">
        <w:rPr>
          <w:rFonts w:ascii="Arial" w:hAnsi="Arial" w:cs="Arial"/>
          <w:i/>
          <w:iCs/>
        </w:rPr>
        <w:t xml:space="preserve"> </w:t>
      </w:r>
      <w:r w:rsidR="00FB5C58" w:rsidRPr="004F5882">
        <w:rPr>
          <w:rFonts w:ascii="Arial" w:hAnsi="Arial" w:cs="Arial"/>
          <w:i/>
          <w:iCs/>
        </w:rPr>
        <w:t>v. The Production Company Ltd.</w:t>
      </w:r>
      <w:r w:rsidR="00FB5C58" w:rsidRPr="00FB5C58">
        <w:rPr>
          <w:rFonts w:ascii="Arial" w:hAnsi="Arial" w:cs="Arial"/>
        </w:rPr>
        <w:t xml:space="preserve"> </w:t>
      </w:r>
      <w:r w:rsidR="004F5882">
        <w:rPr>
          <w:rFonts w:ascii="Arial" w:hAnsi="Arial" w:cs="Arial"/>
        </w:rPr>
        <w:t>[</w:t>
      </w:r>
      <w:r w:rsidR="00FB5C58" w:rsidRPr="00FB5C58">
        <w:rPr>
          <w:rFonts w:ascii="Arial" w:hAnsi="Arial" w:cs="Arial"/>
        </w:rPr>
        <w:t>1994</w:t>
      </w:r>
      <w:r w:rsidR="004F5882">
        <w:rPr>
          <w:rFonts w:ascii="Arial" w:hAnsi="Arial" w:cs="Arial"/>
        </w:rPr>
        <w:t xml:space="preserve">] </w:t>
      </w:r>
      <w:r w:rsidR="00FB5C58" w:rsidRPr="00FB5C58">
        <w:rPr>
          <w:rFonts w:ascii="Arial" w:hAnsi="Arial" w:cs="Arial"/>
        </w:rPr>
        <w:t>1 I</w:t>
      </w:r>
      <w:r w:rsidR="004F5882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L</w:t>
      </w:r>
      <w:r w:rsidR="004F5882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R</w:t>
      </w:r>
      <w:r w:rsidR="004F5882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M</w:t>
      </w:r>
      <w:r w:rsidR="004F5882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 xml:space="preserve"> 74 when he</w:t>
      </w:r>
      <w:r w:rsidR="004F5882">
        <w:rPr>
          <w:rFonts w:ascii="Arial" w:hAnsi="Arial" w:cs="Arial"/>
        </w:rPr>
        <w:t xml:space="preserve"> </w:t>
      </w:r>
      <w:proofErr w:type="gramStart"/>
      <w:r w:rsidR="00FB5C58" w:rsidRPr="00FB5C58">
        <w:rPr>
          <w:rFonts w:ascii="Arial" w:hAnsi="Arial" w:cs="Arial"/>
        </w:rPr>
        <w:t>stated:-</w:t>
      </w:r>
      <w:proofErr w:type="gramEnd"/>
    </w:p>
    <w:p w14:paraId="2BD279B3" w14:textId="283DD3AE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"Article 40(6)(1) is concerned not with the dissemination of</w:t>
      </w:r>
      <w:r w:rsidR="004F5882">
        <w:rPr>
          <w:rFonts w:ascii="Arial" w:hAnsi="Arial" w:cs="Arial"/>
        </w:rPr>
        <w:t xml:space="preserve"> f</w:t>
      </w:r>
      <w:r w:rsidRPr="00FB5C58">
        <w:rPr>
          <w:rFonts w:ascii="Arial" w:hAnsi="Arial" w:cs="Arial"/>
        </w:rPr>
        <w:t>actual information, but the rights of citizens, in formulating or</w:t>
      </w:r>
      <w:r w:rsidR="004F5882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publishing convictions or opinions, or conveying an opinion; and the</w:t>
      </w:r>
      <w:r w:rsidR="004F5882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rights of all citizens, including conveying information, arises in our</w:t>
      </w:r>
      <w:r w:rsidR="004F5882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law, not under Article 40(6)(1) but under Article</w:t>
      </w:r>
      <w:r w:rsidR="004F5882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40(3)(1)".</w:t>
      </w:r>
    </w:p>
    <w:p w14:paraId="53059134" w14:textId="44C80C06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39.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It appears to the Court that the right to communicate must be one of the</w:t>
      </w:r>
      <w:r w:rsidR="004F5882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most basic rights of man. Next to the right to nurture it is hard to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imagine any right more important to man's survival. But in this </w:t>
      </w:r>
      <w:proofErr w:type="gramStart"/>
      <w:r w:rsidR="00FB5C58" w:rsidRPr="00FB5C58">
        <w:rPr>
          <w:rFonts w:ascii="Arial" w:hAnsi="Arial" w:cs="Arial"/>
        </w:rPr>
        <w:t>context</w:t>
      </w:r>
      <w:proofErr w:type="gramEnd"/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one is speaking of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 right to convey one's needs and emotions by words or gestures as well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as by rational discourse.</w:t>
      </w:r>
    </w:p>
    <w:p w14:paraId="17A051BC" w14:textId="0D018CD8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40.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Article 40</w:t>
      </w:r>
      <w:r w:rsidR="005A6317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5A6317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5A6317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deals with a different though related matter. It is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concerned with the public activities of the citizen in a democratic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society. That is why, the Court suggests, the framers of the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Constitution grouped the right to freedom of expression, the right to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free assembly and the right to form associations and unions in the one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sub-section. All three rights relate to the practical running of a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democratic society. As Barrington, J. stated in </w:t>
      </w:r>
      <w:r w:rsidR="00FB5C58" w:rsidRPr="005A6317">
        <w:rPr>
          <w:rFonts w:ascii="Arial" w:hAnsi="Arial" w:cs="Arial"/>
          <w:i/>
          <w:iCs/>
        </w:rPr>
        <w:t>Irish Times Ltd. and</w:t>
      </w:r>
      <w:r w:rsidR="005A6317" w:rsidRPr="005A6317">
        <w:rPr>
          <w:rFonts w:ascii="Arial" w:hAnsi="Arial" w:cs="Arial"/>
          <w:i/>
          <w:iCs/>
        </w:rPr>
        <w:t xml:space="preserve"> </w:t>
      </w:r>
      <w:proofErr w:type="spellStart"/>
      <w:r w:rsidR="00FB5C58" w:rsidRPr="005A6317">
        <w:rPr>
          <w:rFonts w:ascii="Arial" w:hAnsi="Arial" w:cs="Arial"/>
          <w:i/>
          <w:iCs/>
        </w:rPr>
        <w:t>Ors</w:t>
      </w:r>
      <w:proofErr w:type="spellEnd"/>
      <w:r w:rsidR="00FB5C58" w:rsidRPr="005A6317">
        <w:rPr>
          <w:rFonts w:ascii="Arial" w:hAnsi="Arial" w:cs="Arial"/>
          <w:i/>
          <w:iCs/>
        </w:rPr>
        <w:t xml:space="preserve">. v. Radio </w:t>
      </w:r>
      <w:proofErr w:type="spellStart"/>
      <w:r w:rsidR="00FB5C58" w:rsidRPr="005A6317">
        <w:rPr>
          <w:rFonts w:ascii="Arial" w:hAnsi="Arial" w:cs="Arial"/>
          <w:i/>
          <w:iCs/>
        </w:rPr>
        <w:t>Telefis</w:t>
      </w:r>
      <w:proofErr w:type="spellEnd"/>
      <w:r w:rsidR="00FB5C58" w:rsidRPr="005A6317">
        <w:rPr>
          <w:rFonts w:ascii="Arial" w:hAnsi="Arial" w:cs="Arial"/>
          <w:i/>
          <w:iCs/>
        </w:rPr>
        <w:t xml:space="preserve"> Eireann and </w:t>
      </w:r>
      <w:proofErr w:type="spellStart"/>
      <w:r w:rsidR="00FB5C58" w:rsidRPr="005A6317">
        <w:rPr>
          <w:rFonts w:ascii="Arial" w:hAnsi="Arial" w:cs="Arial"/>
          <w:i/>
          <w:iCs/>
        </w:rPr>
        <w:t>Ors</w:t>
      </w:r>
      <w:proofErr w:type="spellEnd"/>
      <w:r w:rsidR="00FB5C58" w:rsidRPr="005A6317">
        <w:rPr>
          <w:rFonts w:ascii="Arial" w:hAnsi="Arial" w:cs="Arial"/>
          <w:i/>
          <w:iCs/>
        </w:rPr>
        <w:t>.</w:t>
      </w:r>
      <w:r w:rsidR="00FB5C58" w:rsidRPr="00FB5C58">
        <w:rPr>
          <w:rFonts w:ascii="Arial" w:hAnsi="Arial" w:cs="Arial"/>
        </w:rPr>
        <w:t xml:space="preserve"> (unreported, Judgment delivered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on the 2nd </w:t>
      </w:r>
      <w:proofErr w:type="gramStart"/>
      <w:r w:rsidR="00FB5C58" w:rsidRPr="00FB5C58">
        <w:rPr>
          <w:rFonts w:ascii="Arial" w:hAnsi="Arial" w:cs="Arial"/>
        </w:rPr>
        <w:t>April,</w:t>
      </w:r>
      <w:proofErr w:type="gramEnd"/>
      <w:r w:rsidR="00FB5C58" w:rsidRPr="00FB5C58">
        <w:rPr>
          <w:rFonts w:ascii="Arial" w:hAnsi="Arial" w:cs="Arial"/>
        </w:rPr>
        <w:t xml:space="preserve"> 1998) the rights of the citizens "to express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freely their convictions and opinions" guaranteed by Article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40</w:t>
      </w:r>
      <w:r w:rsidR="005A6317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5A6317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5A6317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is a </w:t>
      </w:r>
      <w:r w:rsidR="00FB5C58" w:rsidRPr="00FB5C58">
        <w:rPr>
          <w:rFonts w:ascii="Arial" w:hAnsi="Arial" w:cs="Arial"/>
        </w:rPr>
        <w:lastRenderedPageBreak/>
        <w:t>right not only to communicate opinions but also to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communicate the facts on which those opinions are based. If this means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that there is a certain overlapping between the right to communicate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impliedly protected by Article 40.3 and the right of the citizens freely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to express their convictions and opinions guaranteed by Article 40</w:t>
      </w:r>
      <w:r w:rsidR="005A6317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5A6317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5A6317">
        <w:rPr>
          <w:rFonts w:ascii="Arial" w:hAnsi="Arial" w:cs="Arial"/>
        </w:rPr>
        <w:t xml:space="preserve">) </w:t>
      </w:r>
      <w:r w:rsidR="00FB5C58" w:rsidRPr="00FB5C58">
        <w:rPr>
          <w:rFonts w:ascii="Arial" w:hAnsi="Arial" w:cs="Arial"/>
        </w:rPr>
        <w:t>so be it. The overlap may result from the different philosophical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systems from which the two rights derive.</w:t>
      </w:r>
    </w:p>
    <w:p w14:paraId="6F2D5D04" w14:textId="131032F8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41.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Court agrees, however, with Mr. Rogers when he submits that the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learned trial Judge was perhaps unduly restrictive in denying to the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Applicant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any right to rely on Article 40</w:t>
      </w:r>
      <w:r w:rsidR="005A6317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5A6317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5A6317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because he was not attempting to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influence public opinion. The Court doubts if the guarantee of freedom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of expression contained in Article 40</w:t>
      </w:r>
      <w:r w:rsidR="005A6317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5A6317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5A6317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is confined to those who wish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to influence public opinion. A politician who addresses the nation over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airwaves is clearly attempting to influence public opinion. But an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advertisement, though apparently directed at an individual consumer, may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also be intended to influence consumers generally. One could not say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that the advertisement in the present case, with its opening question "What think ye of Christ?", is directed exclusively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at individuals and not at the citizenry at large.</w:t>
      </w:r>
    </w:p>
    <w:p w14:paraId="6642F5AD" w14:textId="629C0470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42.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The Court is not suggesting that to invoke the protection of Article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40</w:t>
      </w:r>
      <w:r w:rsidR="005A6317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5A6317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5A6317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a person must be attempting to influence the citizens at large.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But, on the facts of the present case, it would appear that the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Applicant is prima facie entitled to invoke the protection of Article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40</w:t>
      </w:r>
      <w:r w:rsidR="005A6317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6</w:t>
      </w:r>
      <w:r w:rsidR="005A6317">
        <w:rPr>
          <w:rFonts w:ascii="Arial" w:hAnsi="Arial" w:cs="Arial"/>
        </w:rPr>
        <w:t>)(</w:t>
      </w:r>
      <w:r w:rsidR="00FB5C58" w:rsidRPr="00FB5C58">
        <w:rPr>
          <w:rFonts w:ascii="Arial" w:hAnsi="Arial" w:cs="Arial"/>
        </w:rPr>
        <w:t>1</w:t>
      </w:r>
      <w:r w:rsidR="005A6317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as well as the protection of Article 40</w:t>
      </w:r>
      <w:r w:rsidR="005A6317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5A6317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>.</w:t>
      </w:r>
    </w:p>
    <w:p w14:paraId="464068EA" w14:textId="4D00A19C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43.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His problem is that both the right of freedom of expression and the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right of freedom of communication are personal rights and both can, in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certain circumstances, be limited in the interests of the common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good.</w:t>
      </w:r>
    </w:p>
    <w:p w14:paraId="6557A441" w14:textId="623EAAC7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44.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 xml:space="preserve">As Kenny, J. put the matter in </w:t>
      </w:r>
      <w:r w:rsidR="00FB5C58" w:rsidRPr="005A6317">
        <w:rPr>
          <w:rFonts w:ascii="Arial" w:hAnsi="Arial" w:cs="Arial"/>
          <w:i/>
          <w:iCs/>
        </w:rPr>
        <w:t>Ryan v. Attorney General</w:t>
      </w:r>
      <w:r w:rsidR="00FB5C58" w:rsidRPr="00FB5C58">
        <w:rPr>
          <w:rFonts w:ascii="Arial" w:hAnsi="Arial" w:cs="Arial"/>
        </w:rPr>
        <w:t xml:space="preserve"> </w:t>
      </w:r>
      <w:r w:rsidR="005A6317">
        <w:rPr>
          <w:rFonts w:ascii="Arial" w:hAnsi="Arial" w:cs="Arial"/>
        </w:rPr>
        <w:t>[</w:t>
      </w:r>
      <w:r w:rsidR="00FB5C58" w:rsidRPr="00FB5C58">
        <w:rPr>
          <w:rFonts w:ascii="Arial" w:hAnsi="Arial" w:cs="Arial"/>
        </w:rPr>
        <w:t>1965</w:t>
      </w:r>
      <w:r w:rsidR="005A6317">
        <w:rPr>
          <w:rFonts w:ascii="Arial" w:hAnsi="Arial" w:cs="Arial"/>
        </w:rPr>
        <w:t>]</w:t>
      </w:r>
      <w:r w:rsidR="00FB5C58" w:rsidRPr="00FB5C58">
        <w:rPr>
          <w:rFonts w:ascii="Arial" w:hAnsi="Arial" w:cs="Arial"/>
        </w:rPr>
        <w:t xml:space="preserve"> I</w:t>
      </w:r>
      <w:r w:rsidR="005A6317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R</w:t>
      </w:r>
      <w:r w:rsidR="005A6317">
        <w:rPr>
          <w:rFonts w:ascii="Arial" w:hAnsi="Arial" w:cs="Arial"/>
        </w:rPr>
        <w:t xml:space="preserve">. </w:t>
      </w:r>
      <w:r w:rsidR="00FB5C58" w:rsidRPr="00FB5C58">
        <w:rPr>
          <w:rFonts w:ascii="Arial" w:hAnsi="Arial" w:cs="Arial"/>
        </w:rPr>
        <w:t xml:space="preserve">294 at page </w:t>
      </w:r>
      <w:proofErr w:type="gramStart"/>
      <w:r w:rsidR="00FB5C58" w:rsidRPr="00FB5C58">
        <w:rPr>
          <w:rFonts w:ascii="Arial" w:hAnsi="Arial" w:cs="Arial"/>
        </w:rPr>
        <w:t>312:-</w:t>
      </w:r>
      <w:proofErr w:type="gramEnd"/>
    </w:p>
    <w:p w14:paraId="6E452F6C" w14:textId="76756528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"None of the personal rights of the citizen are unlimited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their exercise may be regulated by the Oireachtas when the common good</w:t>
      </w:r>
      <w:r w:rsidR="00B65F10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requires this. When dealing with controversial social, economic and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medical matters on which it is notorious views change from generation to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generation, the Oireachtas has to reconcile the exercise of personal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rights with the claims of the common good and its decision on the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reconciliation should prevail unless it was oppressive to all or some of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 xml:space="preserve">the citizens or unless there is no reasonable proportion </w:t>
      </w:r>
      <w:r w:rsidRPr="00FB5C58">
        <w:rPr>
          <w:rFonts w:ascii="Arial" w:hAnsi="Arial" w:cs="Arial"/>
        </w:rPr>
        <w:lastRenderedPageBreak/>
        <w:t>between the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benefit which the legislation will confer on the citizens or a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substantial body of them and the interference with the personal rights</w:t>
      </w:r>
      <w:r w:rsidR="00B65F10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of the citizen".</w:t>
      </w:r>
    </w:p>
    <w:p w14:paraId="5D594FAC" w14:textId="77777777" w:rsidR="005A6317" w:rsidRDefault="005A6317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</w:p>
    <w:p w14:paraId="6F392BF5" w14:textId="6984D093" w:rsidR="00FB5C58" w:rsidRPr="005A6317" w:rsidRDefault="005A6317" w:rsidP="00116425">
      <w:pPr>
        <w:keepNext/>
        <w:tabs>
          <w:tab w:val="left" w:pos="540"/>
        </w:tabs>
        <w:adjustRightInd w:val="0"/>
        <w:snapToGrid w:val="0"/>
        <w:spacing w:after="120" w:line="360" w:lineRule="auto"/>
        <w:jc w:val="center"/>
        <w:rPr>
          <w:rFonts w:ascii="Arial" w:hAnsi="Arial" w:cs="Arial"/>
          <w:i/>
          <w:iCs/>
        </w:rPr>
      </w:pPr>
      <w:r w:rsidRPr="005A6317">
        <w:rPr>
          <w:rFonts w:ascii="Arial" w:hAnsi="Arial" w:cs="Arial"/>
          <w:i/>
          <w:iCs/>
        </w:rPr>
        <w:t>Proportionality</w:t>
      </w:r>
    </w:p>
    <w:p w14:paraId="2AE7D37A" w14:textId="45320F89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45.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It is clear from what has gone before that S.10 s.s.3 amounts to a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certain limitation on the Applicant's right freely to profess his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religion, on his right of free communication and on his right to freedom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of expression. It is also clear from the foregoing analysis of the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legislation that the Oireachtas wished to protect society from certain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dangers which it perceived. The real question is whether the limitation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imposed upon the various constitutional rights is proportionate to the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purpose which the Oireachtas wished to achieve.</w:t>
      </w:r>
    </w:p>
    <w:p w14:paraId="56DE2B37" w14:textId="4002527C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46.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 xml:space="preserve">In </w:t>
      </w:r>
      <w:r w:rsidR="00FB5C58" w:rsidRPr="005A6317">
        <w:rPr>
          <w:rFonts w:ascii="Arial" w:hAnsi="Arial" w:cs="Arial"/>
          <w:i/>
          <w:iCs/>
        </w:rPr>
        <w:t>Heaney v. Ireland</w:t>
      </w:r>
      <w:r w:rsidR="00FB5C58" w:rsidRPr="00FB5C58">
        <w:rPr>
          <w:rFonts w:ascii="Arial" w:hAnsi="Arial" w:cs="Arial"/>
        </w:rPr>
        <w:t xml:space="preserve"> [1994] 2 I</w:t>
      </w:r>
      <w:r w:rsidR="005A6317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L</w:t>
      </w:r>
      <w:r w:rsidR="005A6317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R</w:t>
      </w:r>
      <w:r w:rsidR="005A6317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>M</w:t>
      </w:r>
      <w:r w:rsidR="005A6317">
        <w:rPr>
          <w:rFonts w:ascii="Arial" w:hAnsi="Arial" w:cs="Arial"/>
        </w:rPr>
        <w:t>.</w:t>
      </w:r>
      <w:r w:rsidR="00FB5C58" w:rsidRPr="00FB5C58">
        <w:rPr>
          <w:rFonts w:ascii="Arial" w:hAnsi="Arial" w:cs="Arial"/>
        </w:rPr>
        <w:t xml:space="preserve"> 420 (at page 431) Costello, P. (whose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Judgment on this issue was upheld on appeal by this Court) described the</w:t>
      </w:r>
      <w:r w:rsidR="005A6317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principle of proportionality as </w:t>
      </w:r>
      <w:proofErr w:type="gramStart"/>
      <w:r w:rsidR="00FB5C58" w:rsidRPr="00FB5C58">
        <w:rPr>
          <w:rFonts w:ascii="Arial" w:hAnsi="Arial" w:cs="Arial"/>
        </w:rPr>
        <w:t>follows:-</w:t>
      </w:r>
      <w:proofErr w:type="gramEnd"/>
    </w:p>
    <w:p w14:paraId="39A62787" w14:textId="77777777" w:rsidR="00580FE4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"In considering whether a restriction on the exercise of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rights is permitted by the Constitution the Courts in this country and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elsewhere have found it helpful to apply the test of proportionality, a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test which contains the notions of minimal restraints on the exercise of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protected rights and the exigencies of the common good in a democratic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society. This is a test frequently adopted by the European Court of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Human Rights and has recently been formulated by the Supreme Court of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 xml:space="preserve">Canada in the following terms. </w:t>
      </w:r>
    </w:p>
    <w:p w14:paraId="02F64609" w14:textId="77777777" w:rsidR="00580FE4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1440"/>
        <w:rPr>
          <w:rFonts w:ascii="Arial" w:hAnsi="Arial" w:cs="Arial"/>
        </w:rPr>
      </w:pPr>
      <w:r w:rsidRPr="00FB5C58">
        <w:rPr>
          <w:rFonts w:ascii="Arial" w:hAnsi="Arial" w:cs="Arial"/>
        </w:rPr>
        <w:t>The objective of the impugned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provision must be of sufficient importance to warrant over-riding a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constitutionally protected right. It must relate to concerns pressing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and substantial in a free and democratic society. The means chosen must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pass a proportionality test.</w:t>
      </w:r>
      <w:r w:rsidR="005A6317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They must</w:t>
      </w:r>
    </w:p>
    <w:p w14:paraId="0DC0022F" w14:textId="69E2E5C6" w:rsidR="00580FE4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2160" w:hanging="720"/>
        <w:rPr>
          <w:rFonts w:ascii="Arial" w:hAnsi="Arial" w:cs="Arial"/>
        </w:rPr>
      </w:pPr>
      <w:r w:rsidRPr="00FB5C58">
        <w:rPr>
          <w:rFonts w:ascii="Arial" w:hAnsi="Arial" w:cs="Arial"/>
        </w:rPr>
        <w:t xml:space="preserve">(a) </w:t>
      </w:r>
      <w:r w:rsidR="00580FE4">
        <w:rPr>
          <w:rFonts w:ascii="Arial" w:hAnsi="Arial" w:cs="Arial"/>
        </w:rPr>
        <w:tab/>
      </w:r>
      <w:r w:rsidRPr="00FB5C58">
        <w:rPr>
          <w:rFonts w:ascii="Arial" w:hAnsi="Arial" w:cs="Arial"/>
        </w:rPr>
        <w:t>be rationally connected to the objective and not be arbitrary,</w:t>
      </w:r>
      <w:r w:rsidR="00580FE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unfair or based on irrational considerations</w:t>
      </w:r>
    </w:p>
    <w:p w14:paraId="3D80D709" w14:textId="4095DDBB" w:rsidR="00580FE4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2160" w:hanging="720"/>
        <w:rPr>
          <w:rFonts w:ascii="Arial" w:hAnsi="Arial" w:cs="Arial"/>
        </w:rPr>
      </w:pPr>
      <w:r w:rsidRPr="00FB5C58">
        <w:rPr>
          <w:rFonts w:ascii="Arial" w:hAnsi="Arial" w:cs="Arial"/>
        </w:rPr>
        <w:t xml:space="preserve">(b) </w:t>
      </w:r>
      <w:r w:rsidR="00580FE4">
        <w:rPr>
          <w:rFonts w:ascii="Arial" w:hAnsi="Arial" w:cs="Arial"/>
        </w:rPr>
        <w:tab/>
      </w:r>
      <w:r w:rsidRPr="00FB5C58">
        <w:rPr>
          <w:rFonts w:ascii="Arial" w:hAnsi="Arial" w:cs="Arial"/>
        </w:rPr>
        <w:t>impair the right as little as possible and</w:t>
      </w:r>
    </w:p>
    <w:p w14:paraId="1B9B200B" w14:textId="68CCBCBB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2160" w:hanging="720"/>
        <w:rPr>
          <w:rFonts w:ascii="Arial" w:hAnsi="Arial" w:cs="Arial"/>
        </w:rPr>
      </w:pPr>
      <w:r w:rsidRPr="00FB5C58">
        <w:rPr>
          <w:rFonts w:ascii="Arial" w:hAnsi="Arial" w:cs="Arial"/>
        </w:rPr>
        <w:lastRenderedPageBreak/>
        <w:t xml:space="preserve">(c) </w:t>
      </w:r>
      <w:r w:rsidR="00580FE4">
        <w:rPr>
          <w:rFonts w:ascii="Arial" w:hAnsi="Arial" w:cs="Arial"/>
        </w:rPr>
        <w:tab/>
      </w:r>
      <w:r w:rsidRPr="00FB5C58">
        <w:rPr>
          <w:rFonts w:ascii="Arial" w:hAnsi="Arial" w:cs="Arial"/>
        </w:rPr>
        <w:t>be such that the effects on rights are proportional to the</w:t>
      </w:r>
      <w:r w:rsidR="00580FE4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objective</w:t>
      </w:r>
      <w:r w:rsidR="00580FE4">
        <w:rPr>
          <w:rFonts w:ascii="Arial" w:hAnsi="Arial" w:cs="Arial"/>
        </w:rPr>
        <w:t>.”</w:t>
      </w:r>
    </w:p>
    <w:p w14:paraId="1FF9D914" w14:textId="76450923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47.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In the present case the limitation placed on the various constitutional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rights is minimalist. The Applicant has the right to advance his views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in speech or by writing or by holding assemblies or associating with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persons of like mind to himself. He has no lesser right than any other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citizen to appear on radio or television. The only restriction placed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upon his activities is that he cannot advance his views by a paid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 on radio or television. The case is totally different from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that which existed in </w:t>
      </w:r>
      <w:r w:rsidR="00FB5C58" w:rsidRPr="00580FE4">
        <w:rPr>
          <w:rFonts w:ascii="Arial" w:hAnsi="Arial" w:cs="Arial"/>
          <w:i/>
          <w:iCs/>
        </w:rPr>
        <w:t>Cox v. Ireland</w:t>
      </w:r>
      <w:r w:rsidR="00580FE4">
        <w:rPr>
          <w:rFonts w:ascii="Arial" w:hAnsi="Arial" w:cs="Arial"/>
        </w:rPr>
        <w:t xml:space="preserve"> [</w:t>
      </w:r>
      <w:r w:rsidR="00FB5C58" w:rsidRPr="00FB5C58">
        <w:rPr>
          <w:rFonts w:ascii="Arial" w:hAnsi="Arial" w:cs="Arial"/>
        </w:rPr>
        <w:t>1992</w:t>
      </w:r>
      <w:r w:rsidR="00580FE4">
        <w:rPr>
          <w:rFonts w:ascii="Arial" w:hAnsi="Arial" w:cs="Arial"/>
        </w:rPr>
        <w:t>]</w:t>
      </w:r>
      <w:r w:rsidR="00FB5C58" w:rsidRPr="00FB5C58">
        <w:rPr>
          <w:rFonts w:ascii="Arial" w:hAnsi="Arial" w:cs="Arial"/>
        </w:rPr>
        <w:t xml:space="preserve"> 2 </w:t>
      </w:r>
      <w:r w:rsidR="00580FE4">
        <w:rPr>
          <w:rFonts w:ascii="Arial" w:hAnsi="Arial" w:cs="Arial"/>
        </w:rPr>
        <w:t>I.R.</w:t>
      </w:r>
      <w:r w:rsidR="00FB5C58" w:rsidRPr="00FB5C58">
        <w:rPr>
          <w:rFonts w:ascii="Arial" w:hAnsi="Arial" w:cs="Arial"/>
        </w:rPr>
        <w:t xml:space="preserve"> 503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where a person who had violated the relevant section in even a minor way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was liable to lose his job (if he was a public servant) and to be barred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forever from obtaining employment in the public service.</w:t>
      </w:r>
    </w:p>
    <w:p w14:paraId="3F440C2F" w14:textId="186F0AB2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48.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 xml:space="preserve">As previously </w:t>
      </w:r>
      <w:proofErr w:type="gramStart"/>
      <w:r w:rsidR="00FB5C58" w:rsidRPr="00FB5C58">
        <w:rPr>
          <w:rFonts w:ascii="Arial" w:hAnsi="Arial" w:cs="Arial"/>
        </w:rPr>
        <w:t>stated</w:t>
      </w:r>
      <w:proofErr w:type="gramEnd"/>
      <w:r w:rsidR="00FB5C58" w:rsidRPr="00FB5C58">
        <w:rPr>
          <w:rFonts w:ascii="Arial" w:hAnsi="Arial" w:cs="Arial"/>
        </w:rPr>
        <w:t xml:space="preserve"> the restriction on constitutional rights in the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present case is very slight. That is probably what the learned trial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Judge had in mind when, in the course of his Judgment, he used the</w:t>
      </w:r>
      <w:r w:rsidR="00580FE4">
        <w:rPr>
          <w:rFonts w:ascii="Arial" w:hAnsi="Arial" w:cs="Arial"/>
        </w:rPr>
        <w:t xml:space="preserve"> </w:t>
      </w:r>
      <w:proofErr w:type="gramStart"/>
      <w:r w:rsidR="00FB5C58" w:rsidRPr="00FB5C58">
        <w:rPr>
          <w:rFonts w:ascii="Arial" w:hAnsi="Arial" w:cs="Arial"/>
        </w:rPr>
        <w:t>phrase:-</w:t>
      </w:r>
      <w:proofErr w:type="gramEnd"/>
    </w:p>
    <w:p w14:paraId="3FB3E366" w14:textId="7C19B5CA" w:rsidR="00FB5C58" w:rsidRPr="00FB5C58" w:rsidRDefault="00FB5C58" w:rsidP="00116425">
      <w:pPr>
        <w:tabs>
          <w:tab w:val="left" w:pos="540"/>
        </w:tabs>
        <w:adjustRightInd w:val="0"/>
        <w:snapToGrid w:val="0"/>
        <w:spacing w:after="120" w:line="360" w:lineRule="auto"/>
        <w:ind w:left="720"/>
        <w:rPr>
          <w:rFonts w:ascii="Arial" w:hAnsi="Arial" w:cs="Arial"/>
        </w:rPr>
      </w:pPr>
      <w:r w:rsidRPr="00FB5C58">
        <w:rPr>
          <w:rFonts w:ascii="Arial" w:hAnsi="Arial" w:cs="Arial"/>
        </w:rPr>
        <w:t>"Proportionality has already been taken into</w:t>
      </w:r>
      <w:r w:rsidR="000E2AFE">
        <w:rPr>
          <w:rFonts w:ascii="Arial" w:hAnsi="Arial" w:cs="Arial"/>
        </w:rPr>
        <w:t xml:space="preserve"> </w:t>
      </w:r>
      <w:r w:rsidRPr="00FB5C58">
        <w:rPr>
          <w:rFonts w:ascii="Arial" w:hAnsi="Arial" w:cs="Arial"/>
        </w:rPr>
        <w:t>account".</w:t>
      </w:r>
    </w:p>
    <w:p w14:paraId="64C69B74" w14:textId="60D5254D" w:rsidR="00FB5C58" w:rsidRPr="00FB5C58" w:rsidRDefault="00116425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49.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Mr. Hogan, for the Applicant, argued that it would have been possible to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have had </w:t>
      </w:r>
      <w:r>
        <w:rPr>
          <w:rFonts w:ascii="Arial" w:hAnsi="Arial" w:cs="Arial"/>
        </w:rPr>
        <w:t>–</w:t>
      </w:r>
      <w:r w:rsidR="00FB5C58" w:rsidRPr="00FB5C58">
        <w:rPr>
          <w:rFonts w:ascii="Arial" w:hAnsi="Arial" w:cs="Arial"/>
        </w:rPr>
        <w:t xml:space="preserve"> instead of a blanket ban on religious advertising </w:t>
      </w:r>
      <w:r>
        <w:rPr>
          <w:rFonts w:ascii="Arial" w:hAnsi="Arial" w:cs="Arial"/>
        </w:rPr>
        <w:t>–</w:t>
      </w:r>
      <w:r w:rsidR="00FB5C58" w:rsidRPr="00FB5C58">
        <w:rPr>
          <w:rFonts w:ascii="Arial" w:hAnsi="Arial" w:cs="Arial"/>
        </w:rPr>
        <w:t xml:space="preserve"> a more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selective administrative system whereby inoffensive religious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advertisements would be permitted, and religious advertisements likely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to cause offence, banned. No doubt this is true. But the Oireachtas may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well have decided that it would be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inappropriate to involve agents of the State in deciding which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advertisements, in this sensitive area would be likely to cause offence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and which not. In any event, once the Statute is broadly within the area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of the competence of the Oireachtas and the Oireachtas has respected the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principle of proportionality, it is not for this Court to interfere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simply because it might have made a different decision.</w:t>
      </w:r>
    </w:p>
    <w:p w14:paraId="3246A62E" w14:textId="02EC0B0E" w:rsidR="00FB5C58" w:rsidRPr="00FB5C58" w:rsidRDefault="00761157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50.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It therefore appears to the Court that the ban on religious advertising</w:t>
      </w:r>
      <w:r w:rsidR="00580FE4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contained in </w:t>
      </w:r>
      <w:r w:rsidR="00580FE4">
        <w:rPr>
          <w:rFonts w:ascii="Arial" w:hAnsi="Arial" w:cs="Arial"/>
        </w:rPr>
        <w:t xml:space="preserve">section </w:t>
      </w:r>
      <w:r w:rsidR="00FB5C58" w:rsidRPr="00FB5C58">
        <w:rPr>
          <w:rFonts w:ascii="Arial" w:hAnsi="Arial" w:cs="Arial"/>
        </w:rPr>
        <w:t>10</w:t>
      </w:r>
      <w:r w:rsidR="00580FE4">
        <w:rPr>
          <w:rFonts w:ascii="Arial" w:hAnsi="Arial" w:cs="Arial"/>
        </w:rPr>
        <w:t>(</w:t>
      </w:r>
      <w:r w:rsidR="00FB5C58" w:rsidRPr="00FB5C58">
        <w:rPr>
          <w:rFonts w:ascii="Arial" w:hAnsi="Arial" w:cs="Arial"/>
        </w:rPr>
        <w:t>3</w:t>
      </w:r>
      <w:r w:rsidR="00580FE4">
        <w:rPr>
          <w:rFonts w:ascii="Arial" w:hAnsi="Arial" w:cs="Arial"/>
        </w:rPr>
        <w:t>)</w:t>
      </w:r>
      <w:r w:rsidR="00FB5C58" w:rsidRPr="00FB5C58">
        <w:rPr>
          <w:rFonts w:ascii="Arial" w:hAnsi="Arial" w:cs="Arial"/>
        </w:rPr>
        <w:t xml:space="preserve"> of the 1988 Act is rationally connected to the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objective of the legislation and is not arbitrary unfair or based on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irrational considerations. It does appear to impair the various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constitutional rights referred to as little as possible and it does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appear that its effects on those rights are proportional to the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objective of the legislation.</w:t>
      </w:r>
    </w:p>
    <w:p w14:paraId="14B93150" w14:textId="2A5EA0B2" w:rsidR="00FB5C58" w:rsidRPr="00FB5C58" w:rsidRDefault="00761157" w:rsidP="00116425">
      <w:pPr>
        <w:tabs>
          <w:tab w:val="left" w:pos="540"/>
        </w:tabs>
        <w:adjustRightInd w:val="0"/>
        <w:snapToGri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51.</w:t>
      </w:r>
      <w:r>
        <w:rPr>
          <w:rFonts w:ascii="Arial" w:hAnsi="Arial" w:cs="Arial"/>
        </w:rPr>
        <w:tab/>
      </w:r>
      <w:r w:rsidR="00FB5C58" w:rsidRPr="00FB5C58">
        <w:rPr>
          <w:rFonts w:ascii="Arial" w:hAnsi="Arial" w:cs="Arial"/>
        </w:rPr>
        <w:t>It seems to the Court clear that the learned trial Judge dismissed the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Applicant's claim because the Applicant had failed to rebut the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 xml:space="preserve">presumption of constitutionality in </w:t>
      </w:r>
      <w:proofErr w:type="spellStart"/>
      <w:r w:rsidR="00FB5C58" w:rsidRPr="00FB5C58">
        <w:rPr>
          <w:rFonts w:ascii="Arial" w:hAnsi="Arial" w:cs="Arial"/>
        </w:rPr>
        <w:t>favour</w:t>
      </w:r>
      <w:proofErr w:type="spellEnd"/>
      <w:r w:rsidR="00FB5C58" w:rsidRPr="00FB5C58">
        <w:rPr>
          <w:rFonts w:ascii="Arial" w:hAnsi="Arial" w:cs="Arial"/>
        </w:rPr>
        <w:t xml:space="preserve"> of the statutory provision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attacked. The Court does not think his statement that an Irish statutory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provision which offended Article 10 of the European Convention would be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unconstitutional in most if not all circumstances was intended the raise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the suggestion that one could by examining the European Convention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decide on whether a statute violated the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Irish Constitution or not. Whatever methodology may be adopted by the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European Court of Human Rights in deciding its cases we are bound to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presume that a statute passed since the enactment of the Constitution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does not violate the constitution and we can only rule such an act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unconstitutional if that presumption has been rebutted. In the present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case it has not been rebutted and the Court therefore upholds the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decision of the learned trial Judge and dismisses the Applicant's</w:t>
      </w:r>
      <w:r w:rsidR="009607F3">
        <w:rPr>
          <w:rFonts w:ascii="Arial" w:hAnsi="Arial" w:cs="Arial"/>
        </w:rPr>
        <w:t xml:space="preserve"> </w:t>
      </w:r>
      <w:r w:rsidR="00FB5C58" w:rsidRPr="00FB5C58">
        <w:rPr>
          <w:rFonts w:ascii="Arial" w:hAnsi="Arial" w:cs="Arial"/>
        </w:rPr>
        <w:t>appeal.</w:t>
      </w:r>
    </w:p>
    <w:sectPr w:rsidR="00FB5C58" w:rsidRPr="00FB5C58" w:rsidSect="00213C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5BBF" w14:textId="77777777" w:rsidR="001E286F" w:rsidRDefault="001E286F" w:rsidP="00E6534B">
      <w:r>
        <w:separator/>
      </w:r>
    </w:p>
  </w:endnote>
  <w:endnote w:type="continuationSeparator" w:id="0">
    <w:p w14:paraId="77D95453" w14:textId="77777777" w:rsidR="001E286F" w:rsidRDefault="001E286F" w:rsidP="00E6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DD77" w14:textId="77777777" w:rsidR="001E286F" w:rsidRDefault="001E286F" w:rsidP="00E6534B">
      <w:r>
        <w:separator/>
      </w:r>
    </w:p>
  </w:footnote>
  <w:footnote w:type="continuationSeparator" w:id="0">
    <w:p w14:paraId="1A9B9632" w14:textId="77777777" w:rsidR="001E286F" w:rsidRDefault="001E286F" w:rsidP="00E6534B">
      <w:r>
        <w:continuationSeparator/>
      </w:r>
    </w:p>
  </w:footnote>
  <w:footnote w:id="1">
    <w:p w14:paraId="1F4B68E4" w14:textId="0ED3F722" w:rsidR="00B60418" w:rsidRPr="00A87768" w:rsidRDefault="00B60418">
      <w:pPr>
        <w:pStyle w:val="FootnoteText"/>
        <w:rPr>
          <w:sz w:val="24"/>
          <w:szCs w:val="24"/>
        </w:rPr>
      </w:pPr>
      <w:r w:rsidRPr="00A87768">
        <w:rPr>
          <w:rStyle w:val="FootnoteReference"/>
          <w:sz w:val="24"/>
          <w:szCs w:val="24"/>
        </w:rPr>
        <w:footnoteRef/>
      </w:r>
      <w:r w:rsidRPr="00A87768">
        <w:rPr>
          <w:sz w:val="24"/>
          <w:szCs w:val="24"/>
        </w:rPr>
        <w:t xml:space="preserve"> </w:t>
      </w:r>
      <w:r w:rsidRPr="00A87768">
        <w:rPr>
          <w:sz w:val="24"/>
          <w:szCs w:val="24"/>
        </w:rPr>
        <w:tab/>
        <w:t xml:space="preserve">In </w:t>
      </w:r>
      <w:r w:rsidRPr="00A87768">
        <w:rPr>
          <w:i/>
          <w:iCs/>
          <w:sz w:val="24"/>
          <w:szCs w:val="24"/>
        </w:rPr>
        <w:t xml:space="preserve">Regina v. Radio Authority, ex </w:t>
      </w:r>
      <w:proofErr w:type="spellStart"/>
      <w:r w:rsidRPr="00A87768">
        <w:rPr>
          <w:i/>
          <w:iCs/>
          <w:sz w:val="24"/>
          <w:szCs w:val="24"/>
        </w:rPr>
        <w:t>parte</w:t>
      </w:r>
      <w:proofErr w:type="spellEnd"/>
      <w:r w:rsidRPr="00A87768">
        <w:rPr>
          <w:i/>
          <w:iCs/>
          <w:sz w:val="24"/>
          <w:szCs w:val="24"/>
        </w:rPr>
        <w:t xml:space="preserve"> Bull</w:t>
      </w:r>
      <w:r w:rsidRPr="00A87768">
        <w:rPr>
          <w:sz w:val="24"/>
          <w:szCs w:val="24"/>
        </w:rPr>
        <w:t xml:space="preserve"> [1995] 3 W.L.R. 572, 591.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2AA2"/>
    <w:multiLevelType w:val="multilevel"/>
    <w:tmpl w:val="7386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4EDC"/>
    <w:multiLevelType w:val="multilevel"/>
    <w:tmpl w:val="249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D2285"/>
    <w:multiLevelType w:val="multilevel"/>
    <w:tmpl w:val="1726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E1F39"/>
    <w:multiLevelType w:val="multilevel"/>
    <w:tmpl w:val="E6D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21642"/>
    <w:multiLevelType w:val="multilevel"/>
    <w:tmpl w:val="12E2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C50F1"/>
    <w:multiLevelType w:val="multilevel"/>
    <w:tmpl w:val="04F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01FC6"/>
    <w:multiLevelType w:val="multilevel"/>
    <w:tmpl w:val="593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58"/>
    <w:rsid w:val="000E2AFE"/>
    <w:rsid w:val="00116425"/>
    <w:rsid w:val="0014249A"/>
    <w:rsid w:val="001E286F"/>
    <w:rsid w:val="00213CE0"/>
    <w:rsid w:val="00337A13"/>
    <w:rsid w:val="004F5882"/>
    <w:rsid w:val="00580FE4"/>
    <w:rsid w:val="00596FC5"/>
    <w:rsid w:val="005A6317"/>
    <w:rsid w:val="00761157"/>
    <w:rsid w:val="008E0836"/>
    <w:rsid w:val="00903408"/>
    <w:rsid w:val="009607F3"/>
    <w:rsid w:val="00986D9D"/>
    <w:rsid w:val="00A87768"/>
    <w:rsid w:val="00B60418"/>
    <w:rsid w:val="00B65F10"/>
    <w:rsid w:val="00D50B2E"/>
    <w:rsid w:val="00E6534B"/>
    <w:rsid w:val="00E679D1"/>
    <w:rsid w:val="00ED6104"/>
    <w:rsid w:val="00FB0B36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BC125"/>
  <w15:chartTrackingRefBased/>
  <w15:docId w15:val="{1AF421DE-B90E-1D42-AD61-198CEA58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C5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5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3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53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51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0111142">
                              <w:marLeft w:val="30"/>
                              <w:marRight w:val="0"/>
                              <w:marTop w:val="165"/>
                              <w:marBottom w:val="0"/>
                              <w:divBdr>
                                <w:top w:val="single" w:sz="6" w:space="0" w:color="auto"/>
                                <w:left w:val="single" w:sz="6" w:space="6" w:color="auto"/>
                                <w:bottom w:val="single" w:sz="48" w:space="0" w:color="auto"/>
                                <w:right w:val="single" w:sz="6" w:space="3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5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7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6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8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4D4D4"/>
                                                <w:left w:val="single" w:sz="6" w:space="0" w:color="D4D4D4"/>
                                                <w:bottom w:val="single" w:sz="6" w:space="0" w:color="D4D4D4"/>
                                                <w:right w:val="single" w:sz="6" w:space="0" w:color="D4D4D4"/>
                                              </w:divBdr>
                                              <w:divsChild>
                                                <w:div w:id="21149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7503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616639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6340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047570">
                                                          <w:marLeft w:val="15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69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2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45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9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5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417796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41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13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7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8678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291466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930406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13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03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7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800878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3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77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92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590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585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4D4D4"/>
                                                                                        <w:left w:val="none" w:sz="0" w:space="15" w:color="auto"/>
                                                                                        <w:bottom w:val="single" w:sz="6" w:space="0" w:color="D4D4D4"/>
                                                                                        <w:right w:val="none" w:sz="0" w:space="15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462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604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26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643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083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868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25"/>
                                                                                                              <w:marBottom w:val="3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2790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25"/>
                                                                                                              <w:marBottom w:val="3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457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4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2300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450"/>
                                                                                                              <w:marBottom w:val="3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0500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077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40886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4355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02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405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482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02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4D4D4"/>
                                                                                                            <w:left w:val="none" w:sz="0" w:space="15" w:color="auto"/>
                                                                                                            <w:bottom w:val="single" w:sz="6" w:space="0" w:color="D4D4D4"/>
                                                                                                            <w:right w:val="none" w:sz="0" w:space="15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926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490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07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574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7422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617450">
                                                                                                                      <w:marLeft w:val="-15"/>
                                                                                                                      <w:marRight w:val="-1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857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4D4D4"/>
                                                                                                                            <w:left w:val="single" w:sz="6" w:space="15" w:color="D4D4D4"/>
                                                                                                                            <w:bottom w:val="single" w:sz="6" w:space="0" w:color="D4D4D4"/>
                                                                                                                            <w:right w:val="single" w:sz="6" w:space="15" w:color="D4D4D4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59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0657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4420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221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1691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2599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2440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4702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148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84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3698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42368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6572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9922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6924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7757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6292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3470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3947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094201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478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787517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6308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1109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8850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205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84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9153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60908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459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2149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3462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4111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9618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089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810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058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773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645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946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524594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8685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60457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353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20701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4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72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07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67326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4307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4922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6451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7856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2752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8224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8957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3037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519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4370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03011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1411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2577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5973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4651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1812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1902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9702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9213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4321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024279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2032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7024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9337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215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181370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116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4491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80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5830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717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9048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360228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1057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0525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146084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7958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65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178250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4605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738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0990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8690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0858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7325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866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84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396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35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092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829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82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736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287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8506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25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022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865982">
                                                                                                                  <w:marLeft w:val="7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6949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652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033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7423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454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8794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6986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8760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3669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8518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8458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3770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76360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170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936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6339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2568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44222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3277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06994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34948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3849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395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1512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661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1708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9823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9808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7646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413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2836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9006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096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6560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7928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096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226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877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35677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99568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69224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9879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459893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018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1113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0252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14934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81101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4587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9509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7574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5975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2714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682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7617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487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6524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914175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14795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261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2144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29092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1076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2109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1642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3519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9199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8562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28544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2470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8870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9080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617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9713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0870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2631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1863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6448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5821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717546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50375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5630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31672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348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7697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02506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3706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6662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7940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994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2069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3634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1039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lii.org/ie/cases/IEHC/1997/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5922</Words>
  <Characters>28251</Characters>
  <Application>Microsoft Office Word</Application>
  <DocSecurity>0</DocSecurity>
  <Lines>487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O'Dell</dc:creator>
  <cp:keywords/>
  <dc:description/>
  <cp:lastModifiedBy>Eoin O'Dell</cp:lastModifiedBy>
  <cp:revision>10</cp:revision>
  <dcterms:created xsi:type="dcterms:W3CDTF">2020-09-03T16:08:00Z</dcterms:created>
  <dcterms:modified xsi:type="dcterms:W3CDTF">2020-09-11T14:21:00Z</dcterms:modified>
</cp:coreProperties>
</file>